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44" w:rsidRPr="000A7D44" w:rsidRDefault="000A7D44" w:rsidP="000A7D44">
      <w:pPr>
        <w:suppressAutoHyphens w:val="0"/>
        <w:rPr>
          <w:b/>
          <w:lang w:eastAsia="ru-RU"/>
        </w:rPr>
      </w:pPr>
    </w:p>
    <w:p w:rsidR="000A7D44" w:rsidRPr="000A7D44" w:rsidRDefault="000A7D44" w:rsidP="000A7D44">
      <w:pPr>
        <w:suppressAutoHyphens w:val="0"/>
        <w:rPr>
          <w:b/>
          <w:lang w:eastAsia="ru-RU"/>
        </w:rPr>
      </w:pPr>
    </w:p>
    <w:p w:rsidR="00764441" w:rsidRDefault="00764441" w:rsidP="00764441">
      <w:pPr>
        <w:widowControl w:val="0"/>
        <w:spacing w:line="220" w:lineRule="atLeast"/>
        <w:jc w:val="both"/>
      </w:pPr>
      <w:r>
        <w:t xml:space="preserve"> Протокол  педсовета       </w:t>
      </w:r>
      <w:r w:rsidR="003244A0">
        <w:t xml:space="preserve">  </w:t>
      </w:r>
      <w:proofErr w:type="gramStart"/>
      <w:r w:rsidR="003244A0">
        <w:t>Согласовано</w:t>
      </w:r>
      <w:proofErr w:type="gramEnd"/>
      <w:r>
        <w:t xml:space="preserve">                             </w:t>
      </w:r>
      <w:r>
        <w:rPr>
          <w:rFonts w:eastAsia="Lucida Sans Unicode" w:cs="Mangal"/>
          <w:kern w:val="2"/>
          <w:lang w:eastAsia="hi-IN" w:bidi="hi-IN"/>
        </w:rPr>
        <w:t>Утвержден  приказом директора</w:t>
      </w:r>
    </w:p>
    <w:p w:rsidR="00764441" w:rsidRDefault="00D37856" w:rsidP="00764441">
      <w:pPr>
        <w:widowControl w:val="0"/>
        <w:spacing w:line="220" w:lineRule="atLeast"/>
        <w:jc w:val="both"/>
      </w:pPr>
      <w:r>
        <w:rPr>
          <w:rFonts w:eastAsia="Lucida Sans Unicode" w:cs="Mangal"/>
          <w:kern w:val="2"/>
          <w:lang w:eastAsia="hi-IN" w:bidi="hi-IN"/>
        </w:rPr>
        <w:t xml:space="preserve">  </w:t>
      </w:r>
      <w:r w:rsidR="00764441">
        <w:rPr>
          <w:rFonts w:eastAsia="Lucida Sans Unicode" w:cs="Mangal"/>
          <w:kern w:val="2"/>
          <w:lang w:eastAsia="hi-IN" w:bidi="hi-IN"/>
        </w:rPr>
        <w:t>№</w:t>
      </w:r>
      <w:r w:rsidR="003E6AAA">
        <w:rPr>
          <w:rFonts w:eastAsia="Lucida Sans Unicode" w:cs="Mangal"/>
          <w:kern w:val="2"/>
          <w:lang w:eastAsia="hi-IN" w:bidi="hi-IN"/>
        </w:rPr>
        <w:t xml:space="preserve"> </w:t>
      </w:r>
      <w:r>
        <w:rPr>
          <w:rFonts w:eastAsia="Lucida Sans Unicode" w:cs="Mangal"/>
          <w:kern w:val="2"/>
          <w:lang w:eastAsia="hi-IN" w:bidi="hi-IN"/>
        </w:rPr>
        <w:t>1</w:t>
      </w:r>
      <w:r w:rsidR="00764441">
        <w:rPr>
          <w:rFonts w:eastAsia="Lucida Sans Unicode" w:cs="Mangal"/>
          <w:kern w:val="2"/>
          <w:lang w:eastAsia="hi-IN" w:bidi="hi-IN"/>
        </w:rPr>
        <w:t xml:space="preserve"> от</w:t>
      </w:r>
      <w:r>
        <w:rPr>
          <w:rFonts w:eastAsia="Lucida Sans Unicode" w:cs="Mangal"/>
          <w:kern w:val="2"/>
          <w:lang w:eastAsia="hi-IN" w:bidi="hi-IN"/>
        </w:rPr>
        <w:t xml:space="preserve"> 30.08</w:t>
      </w:r>
      <w:r w:rsidR="009C5E3B">
        <w:rPr>
          <w:rFonts w:eastAsia="Lucida Sans Unicode" w:cs="Mangal"/>
          <w:kern w:val="2"/>
          <w:lang w:eastAsia="hi-IN" w:bidi="hi-IN"/>
        </w:rPr>
        <w:t>.2018</w:t>
      </w:r>
      <w:r w:rsidR="00764441">
        <w:rPr>
          <w:rFonts w:eastAsia="Lucida Sans Unicode" w:cs="Mangal"/>
          <w:kern w:val="2"/>
          <w:lang w:eastAsia="hi-IN" w:bidi="hi-IN"/>
        </w:rPr>
        <w:t xml:space="preserve">              </w:t>
      </w:r>
      <w:r w:rsidR="003244A0">
        <w:rPr>
          <w:rFonts w:eastAsia="Lucida Sans Unicode" w:cs="Mangal"/>
          <w:kern w:val="2"/>
          <w:lang w:eastAsia="hi-IN" w:bidi="hi-IN"/>
        </w:rPr>
        <w:t>____________________</w:t>
      </w:r>
      <w:r w:rsidR="00764441">
        <w:rPr>
          <w:rFonts w:eastAsia="Lucida Sans Unicode" w:cs="Mangal"/>
          <w:kern w:val="2"/>
          <w:lang w:eastAsia="hi-IN" w:bidi="hi-IN"/>
        </w:rPr>
        <w:t xml:space="preserve">                       </w:t>
      </w:r>
      <w:r w:rsidR="00EB3781">
        <w:rPr>
          <w:rFonts w:eastAsia="Lucida Sans Unicode" w:cs="Mangal"/>
          <w:kern w:val="2"/>
          <w:lang w:eastAsia="hi-IN" w:bidi="hi-IN"/>
        </w:rPr>
        <w:t xml:space="preserve">                            </w:t>
      </w:r>
      <w:r w:rsidR="00764441">
        <w:rPr>
          <w:rFonts w:eastAsia="Lucida Sans Unicode" w:cs="Mangal"/>
          <w:kern w:val="2"/>
          <w:lang w:eastAsia="hi-IN" w:bidi="hi-IN"/>
        </w:rPr>
        <w:t xml:space="preserve">   </w:t>
      </w:r>
    </w:p>
    <w:p w:rsidR="00764441" w:rsidRDefault="009C5E3B" w:rsidP="00764441">
      <w:pPr>
        <w:widowControl w:val="0"/>
        <w:spacing w:line="220" w:lineRule="atLeast"/>
        <w:jc w:val="both"/>
      </w:pPr>
      <w:r>
        <w:t xml:space="preserve">                                         </w:t>
      </w:r>
      <w:r w:rsidR="003244A0">
        <w:t>Ф.И.О. родителей</w:t>
      </w:r>
      <w:r>
        <w:t xml:space="preserve">                          </w:t>
      </w:r>
      <w:r w:rsidR="00764441">
        <w:rPr>
          <w:rFonts w:eastAsia="Lucida Sans Unicode" w:cs="Mangal"/>
          <w:kern w:val="2"/>
          <w:lang w:eastAsia="hi-IN" w:bidi="hi-IN"/>
        </w:rPr>
        <w:t>МОУ «</w:t>
      </w:r>
      <w:proofErr w:type="spellStart"/>
      <w:r w:rsidR="00764441">
        <w:rPr>
          <w:rFonts w:eastAsia="Lucida Sans Unicode" w:cs="Mangal"/>
          <w:kern w:val="2"/>
          <w:lang w:eastAsia="hi-IN" w:bidi="hi-IN"/>
        </w:rPr>
        <w:t>Тоншаловская</w:t>
      </w:r>
      <w:proofErr w:type="spellEnd"/>
      <w:r w:rsidR="00764441">
        <w:rPr>
          <w:rFonts w:eastAsia="Lucida Sans Unicode" w:cs="Mangal"/>
          <w:kern w:val="2"/>
          <w:lang w:eastAsia="hi-IN" w:bidi="hi-IN"/>
        </w:rPr>
        <w:t xml:space="preserve"> школа»</w:t>
      </w:r>
    </w:p>
    <w:p w:rsidR="00764441" w:rsidRDefault="00764441" w:rsidP="00764441">
      <w:pPr>
        <w:widowControl w:val="0"/>
        <w:spacing w:line="220" w:lineRule="atLeast"/>
        <w:jc w:val="both"/>
        <w:rPr>
          <w:rFonts w:eastAsia="Lucida Sans Unicode" w:cs="Mangal"/>
          <w:kern w:val="2"/>
          <w:lang w:eastAsia="hi-IN" w:bidi="hi-IN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</w:t>
      </w:r>
      <w:r w:rsidR="003244A0">
        <w:rPr>
          <w:rFonts w:eastAsia="Lucida Sans Unicode" w:cs="Mangal"/>
          <w:kern w:val="2"/>
          <w:lang w:eastAsia="hi-IN" w:bidi="hi-IN"/>
        </w:rPr>
        <w:t>(законных представителей)</w:t>
      </w:r>
      <w:r w:rsidR="00EB3781">
        <w:rPr>
          <w:rFonts w:eastAsia="Lucida Sans Unicode" w:cs="Mangal"/>
          <w:kern w:val="2"/>
          <w:lang w:eastAsia="hi-IN" w:bidi="hi-IN"/>
        </w:rPr>
        <w:t xml:space="preserve">               № </w:t>
      </w:r>
      <w:r w:rsidR="00D37856">
        <w:rPr>
          <w:rFonts w:eastAsia="Lucida Sans Unicode" w:cs="Mangal"/>
          <w:kern w:val="2"/>
          <w:lang w:eastAsia="hi-IN" w:bidi="hi-IN"/>
        </w:rPr>
        <w:t>189</w:t>
      </w:r>
      <w:r>
        <w:rPr>
          <w:rFonts w:eastAsia="Lucida Sans Unicode" w:cs="Mangal"/>
          <w:kern w:val="2"/>
          <w:lang w:eastAsia="hi-IN" w:bidi="hi-IN"/>
        </w:rPr>
        <w:t xml:space="preserve"> от</w:t>
      </w:r>
      <w:r w:rsidR="00D37856">
        <w:rPr>
          <w:rFonts w:eastAsia="Lucida Sans Unicode" w:cs="Mangal"/>
          <w:kern w:val="2"/>
          <w:lang w:eastAsia="hi-IN" w:bidi="hi-IN"/>
        </w:rPr>
        <w:t xml:space="preserve"> 19.09</w:t>
      </w:r>
      <w:r w:rsidR="00EB3781">
        <w:rPr>
          <w:rFonts w:eastAsia="Lucida Sans Unicode" w:cs="Mangal"/>
          <w:kern w:val="2"/>
          <w:lang w:eastAsia="hi-IN" w:bidi="hi-IN"/>
        </w:rPr>
        <w:t>.2018</w:t>
      </w:r>
    </w:p>
    <w:p w:rsidR="00764441" w:rsidRDefault="00764441" w:rsidP="00764441">
      <w:pPr>
        <w:widowControl w:val="0"/>
        <w:spacing w:line="220" w:lineRule="atLeast"/>
        <w:jc w:val="both"/>
        <w:rPr>
          <w:rFonts w:eastAsiaTheme="minorHAnsi"/>
          <w:lang w:eastAsia="en-US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                                                                 ____________  И.В.Пономарева</w:t>
      </w:r>
    </w:p>
    <w:p w:rsidR="00764441" w:rsidRDefault="00764441" w:rsidP="00764441">
      <w:pPr>
        <w:widowControl w:val="0"/>
        <w:jc w:val="both"/>
      </w:pPr>
    </w:p>
    <w:p w:rsidR="008251E2" w:rsidRDefault="008251E2" w:rsidP="008251E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Индивидуальный учебный план, </w:t>
      </w:r>
    </w:p>
    <w:p w:rsidR="008251E2" w:rsidRDefault="008251E2" w:rsidP="008251E2">
      <w:pPr>
        <w:suppressAutoHyphens w:val="0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реализующий</w:t>
      </w:r>
      <w:proofErr w:type="gramEnd"/>
      <w:r>
        <w:rPr>
          <w:b/>
          <w:lang w:eastAsia="ru-RU"/>
        </w:rPr>
        <w:t xml:space="preserve"> адаптированную основную общеобразовательную программу </w:t>
      </w:r>
    </w:p>
    <w:p w:rsidR="009D652B" w:rsidRDefault="008251E2" w:rsidP="008251E2">
      <w:pPr>
        <w:suppressAutoHyphens w:val="0"/>
        <w:jc w:val="center"/>
        <w:rPr>
          <w:b/>
        </w:rPr>
      </w:pPr>
      <w:r>
        <w:rPr>
          <w:b/>
          <w:lang w:eastAsia="ru-RU"/>
        </w:rPr>
        <w:t xml:space="preserve">начального общего образования обучающегося на дому </w:t>
      </w:r>
      <w:r w:rsidR="009D652B">
        <w:rPr>
          <w:b/>
          <w:lang w:eastAsia="ru-RU"/>
        </w:rPr>
        <w:t xml:space="preserve">с </w:t>
      </w:r>
      <w:r w:rsidR="009D652B">
        <w:rPr>
          <w:b/>
        </w:rPr>
        <w:t xml:space="preserve">НОДА с ТМНР (вариант 6.4) </w:t>
      </w:r>
    </w:p>
    <w:p w:rsidR="008251E2" w:rsidRDefault="009D652B" w:rsidP="008251E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2 </w:t>
      </w:r>
      <w:r w:rsidR="008251E2">
        <w:rPr>
          <w:b/>
          <w:lang w:eastAsia="ru-RU"/>
        </w:rPr>
        <w:t xml:space="preserve">класса </w:t>
      </w:r>
    </w:p>
    <w:p w:rsidR="008251E2" w:rsidRDefault="008251E2" w:rsidP="008251E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МОУ «Тоншаловская школа» </w:t>
      </w:r>
    </w:p>
    <w:p w:rsidR="00AC542D" w:rsidRDefault="008251E2" w:rsidP="00AC542D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на 2018-2019 учебный год </w:t>
      </w:r>
    </w:p>
    <w:p w:rsidR="00AC542D" w:rsidRDefault="00AC542D" w:rsidP="00AC542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5"/>
        <w:gridCol w:w="102"/>
        <w:gridCol w:w="2482"/>
        <w:gridCol w:w="1318"/>
        <w:gridCol w:w="2161"/>
        <w:gridCol w:w="1740"/>
      </w:tblGrid>
      <w:tr w:rsidR="00AC542D" w:rsidTr="00AC542D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lang w:eastAsia="en-US"/>
              </w:rPr>
            </w:pPr>
          </w:p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lang w:eastAsia="en-US"/>
              </w:rPr>
            </w:pPr>
          </w:p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Количество часов в неделю</w:t>
            </w:r>
          </w:p>
        </w:tc>
      </w:tr>
      <w:tr w:rsidR="00AC542D" w:rsidTr="00AC54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2D" w:rsidRDefault="00AC54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2D" w:rsidRDefault="00AC54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2 класс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Обязательная часть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С учителем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Самостоятельное изучение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Всего</w:t>
            </w:r>
          </w:p>
        </w:tc>
      </w:tr>
      <w:tr w:rsidR="00AC542D" w:rsidTr="00AC542D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Язык и речевая практика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both"/>
              <w:rPr>
                <w:rFonts w:eastAsia="Calibri"/>
                <w:lang w:eastAsia="en-US"/>
              </w:rPr>
            </w:pPr>
            <w:r>
              <w:t>Общение и чтение</w:t>
            </w:r>
          </w:p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</w:tr>
      <w:tr w:rsidR="00AC542D" w:rsidTr="00AC54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2D" w:rsidRDefault="00AC542D">
            <w:pPr>
              <w:rPr>
                <w:rFonts w:eastAsia="Calibri"/>
                <w:lang w:eastAsia="en-US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Графика и письмо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2,5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</w:tr>
      <w:tr w:rsidR="00AC542D" w:rsidTr="00AC54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Математика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jc w:val="both"/>
              <w:rPr>
                <w:rFonts w:eastAsia="Calibri"/>
                <w:lang w:eastAsia="en-US"/>
              </w:rPr>
            </w:pPr>
            <w:r>
              <w:t xml:space="preserve">Математические </w:t>
            </w:r>
          </w:p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представления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</w:tr>
      <w:tr w:rsidR="00AC542D" w:rsidTr="00AC542D">
        <w:trPr>
          <w:trHeight w:val="14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Естествознание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Развитие речи и окружающий  природный мир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  <w:p w:rsidR="00AC542D" w:rsidRDefault="00AC542D">
            <w:pPr>
              <w:jc w:val="center"/>
              <w:rPr>
                <w:rFonts w:eastAsiaTheme="minorEastAsia"/>
                <w:lang w:eastAsia="ru-RU"/>
              </w:rPr>
            </w:pPr>
          </w:p>
          <w:p w:rsidR="00AC542D" w:rsidRDefault="00AC542D">
            <w:pPr>
              <w:jc w:val="center"/>
            </w:pPr>
          </w:p>
          <w:p w:rsidR="00AC542D" w:rsidRDefault="00AC542D">
            <w:pPr>
              <w:jc w:val="center"/>
            </w:pPr>
          </w:p>
          <w:p w:rsidR="00AC542D" w:rsidRDefault="00AC542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before="100" w:beforeAutospacing="1"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before="100" w:beforeAutospacing="1" w:after="200" w:line="360" w:lineRule="auto"/>
              <w:rPr>
                <w:rFonts w:eastAsiaTheme="minorEastAsia"/>
              </w:rPr>
            </w:pPr>
            <w:r>
              <w:t xml:space="preserve">              1</w:t>
            </w:r>
          </w:p>
        </w:tc>
      </w:tr>
      <w:tr w:rsidR="00AC542D" w:rsidTr="00AC542D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2D" w:rsidRDefault="00AC542D">
            <w:pPr>
              <w:rPr>
                <w:rFonts w:eastAsia="Calibri"/>
                <w:lang w:eastAsia="en-US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Theme="minorEastAsia"/>
              </w:rPr>
            </w:pPr>
            <w:r>
              <w:t>Окружающий  природный мир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0,5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before="100" w:beforeAutospacing="1" w:after="200" w:line="360" w:lineRule="auto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before="100" w:beforeAutospacing="1" w:after="200" w:line="360" w:lineRule="auto"/>
              <w:rPr>
                <w:rFonts w:eastAsiaTheme="minorEastAsia"/>
              </w:rPr>
            </w:pPr>
            <w:r>
              <w:t xml:space="preserve">            0,5</w:t>
            </w:r>
          </w:p>
        </w:tc>
      </w:tr>
      <w:tr w:rsidR="00AC542D" w:rsidTr="00AC542D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Theme="minorEastAsia"/>
              </w:rPr>
            </w:pPr>
            <w:r>
              <w:t>Обществознание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Theme="minorEastAsia"/>
              </w:rPr>
            </w:pPr>
            <w:r>
              <w:t>Окружающий  социальный мир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0,5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0,5</w:t>
            </w:r>
          </w:p>
        </w:tc>
      </w:tr>
      <w:tr w:rsidR="00AC542D" w:rsidTr="00AC542D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Человек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Человек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AC542D" w:rsidTr="00AC54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Самообслуживание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</w:tr>
      <w:tr w:rsidR="00AC542D" w:rsidTr="00AC54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Искусство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Музыка и движение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0,25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0,75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AC542D" w:rsidTr="00AC54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Изобразительная деятельность (рисование, лепка, </w:t>
            </w:r>
            <w:r>
              <w:lastRenderedPageBreak/>
              <w:t>аппликация)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lastRenderedPageBreak/>
              <w:t>0,5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AC542D" w:rsidTr="00AC54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Технология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Предметные действия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</w:tr>
      <w:tr w:rsidR="00AC542D" w:rsidTr="00AC54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Адаптивная физкультура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0,25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2,75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</w:tr>
      <w:tr w:rsidR="00AC542D" w:rsidTr="00AC54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23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both"/>
              <w:rPr>
                <w:b/>
              </w:rPr>
            </w:pPr>
          </w:p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Внеурочная деятельность: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C542D" w:rsidRDefault="00AC542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both"/>
              <w:rPr>
                <w:rFonts w:eastAsia="Calibri"/>
                <w:lang w:eastAsia="en-US"/>
              </w:rPr>
            </w:pPr>
          </w:p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t>-</w:t>
            </w:r>
            <w:r>
              <w:rPr>
                <w:i/>
              </w:rPr>
              <w:t>коррекционно-развивающая работа: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both"/>
              <w:rPr>
                <w:rFonts w:eastAsia="Calibri"/>
                <w:lang w:eastAsia="en-US"/>
              </w:rPr>
            </w:pPr>
            <w:r>
              <w:t>Сенсорное развитие</w:t>
            </w:r>
          </w:p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both"/>
              <w:rPr>
                <w:rFonts w:eastAsia="Calibri"/>
                <w:lang w:eastAsia="en-US"/>
              </w:rPr>
            </w:pPr>
            <w:r>
              <w:t>Предметно-практические действия</w:t>
            </w:r>
          </w:p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both"/>
              <w:rPr>
                <w:rFonts w:eastAsia="Calibri"/>
                <w:lang w:eastAsia="en-US"/>
              </w:rPr>
            </w:pPr>
            <w:r>
              <w:t>Двигательное развитие</w:t>
            </w:r>
          </w:p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1,5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jc w:val="both"/>
              <w:rPr>
                <w:rFonts w:eastAsia="Calibri"/>
                <w:lang w:eastAsia="en-US"/>
              </w:rPr>
            </w:pPr>
            <w:r>
              <w:t>Альтернативная коммуникация</w:t>
            </w:r>
          </w:p>
          <w:p w:rsidR="00AC542D" w:rsidRDefault="00AC542D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1,5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both"/>
              <w:rPr>
                <w:rFonts w:eastAsiaTheme="minorEastAsia"/>
              </w:rPr>
            </w:pPr>
            <w:r>
              <w:t>- другие направления внеурочной деятельности: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5</w:t>
            </w:r>
          </w:p>
        </w:tc>
      </w:tr>
      <w:tr w:rsidR="00AC542D" w:rsidTr="00AC542D"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rPr>
                <w:rFonts w:eastAsiaTheme="minorEastAsia"/>
              </w:rPr>
            </w:pPr>
            <w:r>
              <w:t>Направления развития личности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rPr>
                <w:rFonts w:eastAsiaTheme="minorEastAsia"/>
              </w:rPr>
            </w:pPr>
            <w:r>
              <w:t>Форма организации внеурочной деятельности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</w:tr>
      <w:tr w:rsidR="00AC542D" w:rsidTr="00AC542D"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rPr>
                <w:rFonts w:eastAsiaTheme="minorEastAsia"/>
              </w:rPr>
            </w:pPr>
            <w:r>
              <w:t>Уход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rPr>
                <w:rFonts w:eastAsiaTheme="minorEastAsia"/>
              </w:rPr>
            </w:pPr>
            <w:r>
              <w:t>Самообслуживание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D097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310D4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         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2</w:t>
            </w:r>
          </w:p>
        </w:tc>
      </w:tr>
      <w:tr w:rsidR="00AC542D" w:rsidTr="00AC542D"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right"/>
              <w:rPr>
                <w:rFonts w:eastAsiaTheme="minorEastAsia"/>
              </w:rPr>
            </w:pPr>
            <w:r>
              <w:t>Присмотр и развитие личности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rPr>
                <w:rFonts w:eastAsiaTheme="minorEastAsia"/>
              </w:rPr>
            </w:pPr>
            <w:r>
              <w:t>Развивающие игры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D" w:rsidRDefault="00AD097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310D4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         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3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10</w:t>
            </w:r>
          </w:p>
        </w:tc>
      </w:tr>
      <w:tr w:rsidR="00AC542D" w:rsidTr="00AC542D"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right"/>
              <w:rPr>
                <w:rFonts w:eastAsiaTheme="minorEastAsia"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33</w:t>
            </w:r>
          </w:p>
        </w:tc>
      </w:tr>
      <w:tr w:rsidR="00AC542D" w:rsidTr="00AC542D"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2D" w:rsidRDefault="00AC542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К тарификации 8 ч/ всего 33 ч</w:t>
            </w:r>
          </w:p>
        </w:tc>
      </w:tr>
    </w:tbl>
    <w:p w:rsidR="00AC542D" w:rsidRDefault="00AC542D" w:rsidP="00AC542D">
      <w:pPr>
        <w:rPr>
          <w:rFonts w:eastAsiaTheme="minorEastAsia"/>
          <w:b/>
          <w:sz w:val="22"/>
          <w:szCs w:val="22"/>
        </w:rPr>
      </w:pPr>
    </w:p>
    <w:p w:rsidR="00D37856" w:rsidRDefault="00D37856" w:rsidP="00D37856">
      <w:pPr>
        <w:jc w:val="center"/>
      </w:pPr>
    </w:p>
    <w:p w:rsidR="00EB5A6E" w:rsidRPr="00EB5A6E" w:rsidRDefault="00EB5A6E" w:rsidP="00EB5A6E">
      <w:pPr>
        <w:suppressAutoHyphens w:val="0"/>
        <w:rPr>
          <w:lang w:eastAsia="ru-RU"/>
        </w:rPr>
      </w:pPr>
      <w:r w:rsidRPr="00EB5A6E">
        <w:rPr>
          <w:lang w:eastAsia="ru-RU"/>
        </w:rPr>
        <w:t>Нормативно-правовая база:</w:t>
      </w:r>
    </w:p>
    <w:p w:rsidR="0078569F" w:rsidRDefault="008978B9" w:rsidP="008978B9">
      <w:pPr>
        <w:pStyle w:val="msonormalbullet2gifbullet2gif"/>
        <w:spacing w:before="0" w:beforeAutospacing="0" w:after="0" w:afterAutospacing="0"/>
        <w:contextualSpacing/>
        <w:jc w:val="both"/>
      </w:pPr>
      <w:r>
        <w:t>-  Конституции РФ, ст.43.</w:t>
      </w:r>
    </w:p>
    <w:p w:rsidR="008978B9" w:rsidRDefault="008978B9" w:rsidP="008978B9">
      <w:pPr>
        <w:widowControl w:val="0"/>
        <w:suppressAutoHyphens w:val="0"/>
        <w:spacing w:after="160" w:line="254" w:lineRule="auto"/>
        <w:jc w:val="both"/>
        <w:rPr>
          <w:kern w:val="1"/>
          <w:sz w:val="22"/>
          <w:szCs w:val="22"/>
          <w:lang w:eastAsia="zh-CN" w:bidi="hi-IN"/>
        </w:rPr>
      </w:pPr>
      <w:r>
        <w:rPr>
          <w:kern w:val="1"/>
          <w:sz w:val="22"/>
          <w:szCs w:val="22"/>
          <w:lang w:eastAsia="zh-CN" w:bidi="hi-IN"/>
        </w:rPr>
        <w:t xml:space="preserve">- </w:t>
      </w:r>
      <w:r w:rsidR="00EB5A6E" w:rsidRPr="008978B9">
        <w:rPr>
          <w:kern w:val="1"/>
          <w:sz w:val="22"/>
          <w:szCs w:val="22"/>
          <w:lang w:eastAsia="zh-CN" w:bidi="hi-IN"/>
        </w:rPr>
        <w:t>Федеральный закон РФ от 29 декабря 2012 г №273-ФЗ «Об обра</w:t>
      </w:r>
      <w:r w:rsidR="00A77774" w:rsidRPr="008978B9">
        <w:rPr>
          <w:kern w:val="1"/>
          <w:sz w:val="22"/>
          <w:szCs w:val="22"/>
          <w:lang w:eastAsia="zh-CN" w:bidi="hi-IN"/>
        </w:rPr>
        <w:t>зовании в Российской Федерации» (с изменениями).</w:t>
      </w:r>
    </w:p>
    <w:p w:rsidR="00AC542D" w:rsidRDefault="008978B9" w:rsidP="008978B9">
      <w:pPr>
        <w:widowControl w:val="0"/>
        <w:suppressAutoHyphens w:val="0"/>
        <w:spacing w:after="160" w:line="254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>Порядок регламентации и оформления отношений государственной или муниципальной</w:t>
      </w:r>
      <w:r w:rsidR="005E29C4">
        <w:rPr>
          <w:lang w:eastAsia="ru-RU"/>
        </w:rPr>
        <w:t xml:space="preserve"> </w:t>
      </w:r>
      <w:r w:rsidR="00EB5A6E" w:rsidRPr="00EB5A6E">
        <w:rPr>
          <w:lang w:eastAsia="ru-RU"/>
        </w:rPr>
        <w:t xml:space="preserve">образовательной организации и (или) их родителями (законными представителями) в части </w:t>
      </w:r>
    </w:p>
    <w:p w:rsidR="00EB5A6E" w:rsidRPr="005E29C4" w:rsidRDefault="00EB5A6E" w:rsidP="008978B9">
      <w:pPr>
        <w:widowControl w:val="0"/>
        <w:suppressAutoHyphens w:val="0"/>
        <w:spacing w:after="160" w:line="254" w:lineRule="auto"/>
        <w:jc w:val="both"/>
        <w:rPr>
          <w:kern w:val="1"/>
          <w:sz w:val="22"/>
          <w:szCs w:val="22"/>
          <w:lang w:eastAsia="zh-CN" w:bidi="hi-IN"/>
        </w:rPr>
      </w:pPr>
      <w:r w:rsidRPr="00EB5A6E">
        <w:rPr>
          <w:lang w:eastAsia="ru-RU"/>
        </w:rPr>
        <w:lastRenderedPageBreak/>
        <w:t xml:space="preserve">организации </w:t>
      </w:r>
      <w:proofErr w:type="gramStart"/>
      <w:r w:rsidRPr="00EB5A6E">
        <w:rPr>
          <w:lang w:eastAsia="ru-RU"/>
        </w:rPr>
        <w:t>обучения</w:t>
      </w:r>
      <w:proofErr w:type="gramEnd"/>
      <w:r w:rsidRPr="00EB5A6E">
        <w:rPr>
          <w:lang w:eastAsia="ru-RU"/>
        </w:rPr>
        <w:t xml:space="preserve"> по основным общеобразовательным программам на дому или в медицинских организациях, утвержденного постановлением Правительства Вологодской области от 29.12. 2014 № 1208</w:t>
      </w:r>
      <w:r w:rsidR="00A77774">
        <w:rPr>
          <w:lang w:eastAsia="ru-RU"/>
        </w:rPr>
        <w:t>.</w:t>
      </w:r>
    </w:p>
    <w:p w:rsidR="008978B9" w:rsidRDefault="008978B9" w:rsidP="008978B9">
      <w:pPr>
        <w:pStyle w:val="msonormalbullet2gifbullet2gif"/>
        <w:spacing w:before="0" w:beforeAutospacing="0" w:after="0" w:afterAutospacing="0"/>
        <w:contextualSpacing/>
        <w:jc w:val="both"/>
      </w:pPr>
      <w:r>
        <w:t xml:space="preserve">  </w:t>
      </w:r>
      <w:proofErr w:type="gramStart"/>
      <w:r>
        <w:t xml:space="preserve">- </w:t>
      </w:r>
      <w:r w:rsidR="00EB5A6E" w:rsidRPr="00EB5A6E">
        <w:t xml:space="preserve">Федеральный государственный образовательный стандарт </w:t>
      </w:r>
      <w:r w:rsidR="00EE02ED">
        <w:t xml:space="preserve">начального </w:t>
      </w:r>
      <w:r w:rsidR="00EB5A6E" w:rsidRPr="00EB5A6E">
        <w:t>общего образования (утвержден Минобрнауки Р</w:t>
      </w:r>
      <w:r w:rsidR="00A77774">
        <w:t>Ф</w:t>
      </w:r>
      <w:r w:rsidR="00A77774" w:rsidRPr="00A77774">
        <w:t xml:space="preserve"> </w:t>
      </w:r>
      <w:r w:rsidR="00A77774" w:rsidRPr="00EB5A6E">
        <w:t>приказом</w:t>
      </w:r>
      <w:r w:rsidR="00A77774">
        <w:t xml:space="preserve"> </w:t>
      </w:r>
      <w:r w:rsidR="00A77774" w:rsidRPr="00EB5A6E">
        <w:t>№</w:t>
      </w:r>
      <w:r w:rsidR="00A77774">
        <w:t>373</w:t>
      </w:r>
      <w:r w:rsidR="00EB5A6E" w:rsidRPr="00EB5A6E">
        <w:t xml:space="preserve"> от </w:t>
      </w:r>
      <w:r w:rsidR="00A77774">
        <w:t>06.10.</w:t>
      </w:r>
      <w:r w:rsidR="00EB5A6E" w:rsidRPr="00EB5A6E">
        <w:t>20</w:t>
      </w:r>
      <w:r w:rsidR="00A77774">
        <w:t xml:space="preserve">09 года; зарегистрирован в Минюст России 22.12.2009 года, регистрация </w:t>
      </w:r>
      <w:r w:rsidR="005B2167">
        <w:t>№17785</w:t>
      </w:r>
      <w:r w:rsidR="00EB5A6E" w:rsidRPr="00EB5A6E">
        <w:t xml:space="preserve"> (с последующими изменениями </w:t>
      </w:r>
      <w:r w:rsidR="005B2167">
        <w:t>и дополнениями).</w:t>
      </w:r>
      <w:r w:rsidRPr="008978B9">
        <w:t xml:space="preserve"> </w:t>
      </w:r>
      <w:proofErr w:type="gramEnd"/>
    </w:p>
    <w:p w:rsidR="008978B9" w:rsidRDefault="008978B9" w:rsidP="008978B9">
      <w:pPr>
        <w:pStyle w:val="msonormalbullet2gifbullet2gif"/>
        <w:spacing w:before="0" w:beforeAutospacing="0" w:after="0" w:afterAutospacing="0"/>
        <w:contextualSpacing/>
        <w:jc w:val="both"/>
      </w:pPr>
      <w:r>
        <w:t xml:space="preserve">- Приказ №1598 от 19 декабря 2014 г «Об утверждении </w:t>
      </w:r>
      <w:proofErr w:type="gramStart"/>
      <w:r>
        <w:t>ФГОС</w:t>
      </w:r>
      <w:proofErr w:type="gramEnd"/>
      <w:r>
        <w:t xml:space="preserve"> НО ОВЗ»</w:t>
      </w:r>
    </w:p>
    <w:p w:rsidR="008978B9" w:rsidRDefault="008978B9" w:rsidP="008978B9">
      <w:pPr>
        <w:pStyle w:val="msonormalbullet2gifbullet2gif"/>
        <w:spacing w:before="0" w:beforeAutospacing="0" w:after="0" w:afterAutospacing="0"/>
        <w:contextualSpacing/>
        <w:jc w:val="both"/>
      </w:pPr>
      <w:r>
        <w:t xml:space="preserve"> - Федеральный базисный учебный план, утвержденный приказом Министерства образования Российской Федерации от 10.04.2002 № 29/2065- </w:t>
      </w:r>
      <w:proofErr w:type="gramStart"/>
      <w:r>
        <w:t>п</w:t>
      </w:r>
      <w:proofErr w:type="gramEnd"/>
      <w: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развитии», методических рекомендаций Министерства образования и науки Российской Федерации по вопросам обучения детей с ОВЗ и детей-инвалидов.</w:t>
      </w:r>
    </w:p>
    <w:p w:rsidR="008978B9" w:rsidRDefault="008978B9" w:rsidP="008978B9">
      <w:pPr>
        <w:pStyle w:val="msonormalbullet2gifbullet2gif"/>
        <w:spacing w:before="0" w:beforeAutospacing="0" w:after="0" w:afterAutospacing="0"/>
        <w:contextualSpacing/>
        <w:jc w:val="both"/>
      </w:pPr>
      <w:r>
        <w:t>-  Постановление Правительства РФ от 18.07.1996 № 861 (ред. от 04.09.2012) «Об утверждении Порядка воспитания и обучения детей-инвалидов на дому и в негосударственных образовательных учреждениях»;</w:t>
      </w:r>
    </w:p>
    <w:p w:rsidR="008978B9" w:rsidRDefault="008978B9" w:rsidP="008978B9">
      <w:pPr>
        <w:suppressAutoHyphens w:val="0"/>
        <w:spacing w:after="160" w:line="254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>Приказ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(с последующими изменениями и дополнениями)</w:t>
      </w:r>
      <w:r w:rsidR="005B2167">
        <w:rPr>
          <w:lang w:eastAsia="ru-RU"/>
        </w:rPr>
        <w:t>.</w:t>
      </w:r>
    </w:p>
    <w:p w:rsidR="00B67AC5" w:rsidRPr="00EB5A6E" w:rsidRDefault="008978B9" w:rsidP="008978B9">
      <w:pPr>
        <w:suppressAutoHyphens w:val="0"/>
        <w:spacing w:after="160" w:line="254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67AC5" w:rsidRPr="00B67AC5">
        <w:rPr>
          <w:lang w:eastAsia="ru-RU"/>
        </w:rPr>
        <w:t>Письмо Рособрнадзора от 07.08.2018 N 05-283 "Об обучении лиц, находящихся на домашнем обучении"</w:t>
      </w:r>
      <w:r w:rsidR="005B2167">
        <w:rPr>
          <w:lang w:eastAsia="ru-RU"/>
        </w:rPr>
        <w:t>.</w:t>
      </w:r>
    </w:p>
    <w:p w:rsidR="00663075" w:rsidRDefault="008978B9" w:rsidP="008978B9">
      <w:pPr>
        <w:widowControl w:val="0"/>
        <w:suppressLineNumbers/>
        <w:autoSpaceDN w:val="0"/>
        <w:snapToGrid w:val="0"/>
        <w:textAlignment w:val="baseline"/>
        <w:rPr>
          <w:shd w:val="clear" w:color="auto" w:fill="FFFFFF" w:themeFill="background1"/>
          <w:lang w:eastAsia="ru-RU"/>
        </w:rPr>
      </w:pPr>
      <w:r>
        <w:rPr>
          <w:shd w:val="clear" w:color="auto" w:fill="FFFFFF" w:themeFill="background1"/>
          <w:lang w:eastAsia="ru-RU"/>
        </w:rPr>
        <w:t xml:space="preserve">- </w:t>
      </w:r>
      <w:r w:rsidR="005C7C50">
        <w:rPr>
          <w:shd w:val="clear" w:color="auto" w:fill="FFFFFF" w:themeFill="background1"/>
          <w:lang w:eastAsia="ru-RU"/>
        </w:rPr>
        <w:t xml:space="preserve">  </w:t>
      </w:r>
      <w:r w:rsidR="005C7C50" w:rsidRPr="005B2167">
        <w:rPr>
          <w:shd w:val="clear" w:color="auto" w:fill="FFFFFF" w:themeFill="background1"/>
          <w:lang w:eastAsia="ru-RU"/>
        </w:rPr>
        <w:t xml:space="preserve">СанПиН 2.4.2.2821-10, утверждённые постановлением главного санитарного врача РФ </w:t>
      </w:r>
      <w:r w:rsidR="005C7C50">
        <w:rPr>
          <w:shd w:val="clear" w:color="auto" w:fill="FFFFFF" w:themeFill="background1"/>
          <w:lang w:eastAsia="ru-RU"/>
        </w:rPr>
        <w:t xml:space="preserve">      </w:t>
      </w:r>
      <w:r w:rsidR="005C7C50" w:rsidRPr="005B2167">
        <w:rPr>
          <w:shd w:val="clear" w:color="auto" w:fill="FFFFFF" w:themeFill="background1"/>
          <w:lang w:eastAsia="ru-RU"/>
        </w:rPr>
        <w:t>29.12.2010 №189 и зарегистрированные в Минюсте России 03.03.2011 №19993 (с последующими изменениями и дополнениями)</w:t>
      </w:r>
      <w:r w:rsidR="005C7C50">
        <w:rPr>
          <w:shd w:val="clear" w:color="auto" w:fill="FFFFFF" w:themeFill="background1"/>
          <w:lang w:eastAsia="ru-RU"/>
        </w:rPr>
        <w:t>.</w:t>
      </w:r>
    </w:p>
    <w:p w:rsidR="005C7C50" w:rsidRDefault="005C7C50" w:rsidP="008978B9">
      <w:pPr>
        <w:widowControl w:val="0"/>
        <w:suppressLineNumbers/>
        <w:autoSpaceDN w:val="0"/>
        <w:snapToGrid w:val="0"/>
        <w:textAlignment w:val="baseline"/>
      </w:pPr>
      <w:r w:rsidRPr="005C7C50">
        <w:t xml:space="preserve"> </w:t>
      </w:r>
      <w:r w:rsidR="00663075">
        <w:t>- Примерная адаптированная образовательная программа для детей с ТМНР (вариант 6.4.)</w:t>
      </w:r>
    </w:p>
    <w:p w:rsidR="008978B9" w:rsidRDefault="008978B9" w:rsidP="008978B9">
      <w:pPr>
        <w:pStyle w:val="msonormalbullet2gifbullet2gif"/>
        <w:spacing w:before="0" w:beforeAutospacing="0" w:after="0" w:afterAutospacing="0"/>
        <w:contextualSpacing/>
        <w:jc w:val="both"/>
      </w:pPr>
      <w:r>
        <w:rPr>
          <w:color w:val="444444"/>
        </w:rPr>
        <w:t xml:space="preserve">- </w:t>
      </w:r>
      <w:r w:rsidR="00EB5A6E" w:rsidRPr="00EB5A6E">
        <w:rPr>
          <w:color w:val="444444"/>
        </w:rPr>
        <w:t>Локальные акты МОУ «</w:t>
      </w:r>
      <w:r w:rsidR="00EE02ED">
        <w:rPr>
          <w:color w:val="444444"/>
        </w:rPr>
        <w:t xml:space="preserve">Тоншаловская </w:t>
      </w:r>
      <w:r w:rsidR="00EB5A6E" w:rsidRPr="00EB5A6E">
        <w:rPr>
          <w:color w:val="444444"/>
        </w:rPr>
        <w:t>школа»;</w:t>
      </w:r>
      <w:r w:rsidRPr="008978B9">
        <w:t xml:space="preserve"> </w:t>
      </w:r>
    </w:p>
    <w:p w:rsidR="00EB5A6E" w:rsidRPr="00EB5A6E" w:rsidRDefault="008978B9" w:rsidP="008978B9">
      <w:pPr>
        <w:widowControl w:val="0"/>
        <w:suppressAutoHyphens w:val="0"/>
        <w:spacing w:after="160" w:line="254" w:lineRule="auto"/>
        <w:jc w:val="both"/>
        <w:rPr>
          <w:kern w:val="2"/>
          <w:sz w:val="22"/>
          <w:szCs w:val="22"/>
          <w:lang w:eastAsia="zh-CN" w:bidi="hi-IN"/>
        </w:rPr>
      </w:pPr>
      <w:r>
        <w:rPr>
          <w:kern w:val="2"/>
          <w:sz w:val="22"/>
          <w:szCs w:val="22"/>
          <w:lang w:eastAsia="zh-CN" w:bidi="hi-IN"/>
        </w:rPr>
        <w:t xml:space="preserve">- </w:t>
      </w:r>
      <w:r w:rsidR="00EB5A6E" w:rsidRPr="00EB5A6E">
        <w:rPr>
          <w:kern w:val="2"/>
          <w:sz w:val="22"/>
          <w:szCs w:val="22"/>
          <w:lang w:eastAsia="zh-CN" w:bidi="hi-IN"/>
        </w:rPr>
        <w:t xml:space="preserve">Устав </w:t>
      </w:r>
      <w:r w:rsidR="005B2167">
        <w:rPr>
          <w:kern w:val="2"/>
          <w:sz w:val="22"/>
          <w:szCs w:val="22"/>
          <w:lang w:eastAsia="zh-CN" w:bidi="hi-IN"/>
        </w:rPr>
        <w:t xml:space="preserve">и </w:t>
      </w:r>
      <w:r w:rsidR="00663075">
        <w:rPr>
          <w:kern w:val="2"/>
          <w:sz w:val="22"/>
          <w:szCs w:val="22"/>
          <w:lang w:eastAsia="zh-CN" w:bidi="hi-IN"/>
        </w:rPr>
        <w:t xml:space="preserve">адаптированная </w:t>
      </w:r>
      <w:r w:rsidR="005B2167">
        <w:rPr>
          <w:kern w:val="2"/>
          <w:sz w:val="22"/>
          <w:szCs w:val="22"/>
          <w:lang w:eastAsia="zh-CN" w:bidi="hi-IN"/>
        </w:rPr>
        <w:t xml:space="preserve">основная общеобразовательная программа </w:t>
      </w:r>
      <w:r w:rsidR="00EB5A6E" w:rsidRPr="00EB5A6E">
        <w:rPr>
          <w:kern w:val="2"/>
          <w:sz w:val="22"/>
          <w:szCs w:val="22"/>
          <w:lang w:eastAsia="zh-CN" w:bidi="hi-IN"/>
        </w:rPr>
        <w:t>МОУ «</w:t>
      </w:r>
      <w:r w:rsidR="00EE02ED">
        <w:rPr>
          <w:kern w:val="2"/>
          <w:sz w:val="22"/>
          <w:szCs w:val="22"/>
          <w:lang w:eastAsia="zh-CN" w:bidi="hi-IN"/>
        </w:rPr>
        <w:t xml:space="preserve">Тоншаловская </w:t>
      </w:r>
      <w:r w:rsidR="00EB5A6E" w:rsidRPr="00EB5A6E">
        <w:rPr>
          <w:kern w:val="2"/>
          <w:sz w:val="22"/>
          <w:szCs w:val="22"/>
          <w:lang w:eastAsia="zh-CN" w:bidi="hi-IN"/>
        </w:rPr>
        <w:t xml:space="preserve">школа». </w:t>
      </w:r>
    </w:p>
    <w:p w:rsidR="00663075" w:rsidRDefault="00663075" w:rsidP="00663075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>Учебный план включает обязательные предметные области и коррекционн</w:t>
      </w:r>
      <w:proofErr w:type="gramStart"/>
      <w:r>
        <w:t>о-</w:t>
      </w:r>
      <w:proofErr w:type="gramEnd"/>
      <w:r>
        <w:t xml:space="preserve"> развивающую область.</w:t>
      </w:r>
    </w:p>
    <w:p w:rsidR="00663075" w:rsidRDefault="00663075" w:rsidP="00663075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proofErr w:type="gramStart"/>
      <w:r>
        <w:t>Часть примерного учебного плана, формируемая участниками образовательных отношений при надомном обучении не предусматривается</w:t>
      </w:r>
      <w:proofErr w:type="gramEnd"/>
      <w:r>
        <w:t>.</w:t>
      </w:r>
    </w:p>
    <w:p w:rsidR="00663075" w:rsidRDefault="00663075" w:rsidP="00663075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 xml:space="preserve">Коррекционно-развивающая область и внеурочная деятельность учебного плана реализуется через учебные курсы, включающие в себя систему индивидуальных занятий с </w:t>
      </w:r>
      <w:proofErr w:type="gramStart"/>
      <w:r>
        <w:t>обучающимися</w:t>
      </w:r>
      <w:proofErr w:type="gramEnd"/>
      <w:r>
        <w:t xml:space="preserve"> как внеурочные занятия.</w:t>
      </w:r>
    </w:p>
    <w:p w:rsidR="00A63F54" w:rsidRDefault="00D21DED" w:rsidP="00A63F54">
      <w:pPr>
        <w:suppressAutoHyphens w:val="0"/>
        <w:spacing w:before="120" w:after="120" w:line="254" w:lineRule="auto"/>
        <w:ind w:left="360"/>
        <w:jc w:val="both"/>
        <w:textAlignment w:val="baseline"/>
      </w:pPr>
      <w:r>
        <w:t xml:space="preserve">     </w:t>
      </w:r>
      <w:r w:rsidR="00A63F54">
        <w:t xml:space="preserve">Индивидуальный учебный план обучения на дому составлен на основании заявления родителей, заключения психолого-медико-педагогической комиссии. </w:t>
      </w:r>
    </w:p>
    <w:p w:rsidR="00B1405E" w:rsidRDefault="00AC542D" w:rsidP="00AC542D">
      <w:pPr>
        <w:widowControl w:val="0"/>
        <w:jc w:val="both"/>
      </w:pPr>
      <w:r>
        <w:t xml:space="preserve">  </w:t>
      </w:r>
      <w:r w:rsidR="00EB5A6E" w:rsidRPr="007A166A">
        <w:t xml:space="preserve">          </w:t>
      </w:r>
      <w:r w:rsidR="00EB5A6E" w:rsidRPr="00EB5A6E">
        <w:rPr>
          <w:shd w:val="clear" w:color="auto" w:fill="FFFFFF" w:themeFill="background1"/>
        </w:rPr>
        <w:t xml:space="preserve">Занятия проводятся по расписанию, согласованному с родителями, с учётом занятости учителей. </w:t>
      </w:r>
    </w:p>
    <w:p w:rsidR="00B1405E" w:rsidRDefault="00A63F54" w:rsidP="00A63F54">
      <w:pPr>
        <w:pStyle w:val="msonormalbullet2gifbullet2gif"/>
        <w:spacing w:before="0" w:beforeAutospacing="0" w:after="0" w:afterAutospacing="0"/>
        <w:contextualSpacing/>
        <w:jc w:val="both"/>
      </w:pPr>
      <w:r>
        <w:t xml:space="preserve">        </w:t>
      </w:r>
      <w:r w:rsidR="00B1405E">
        <w:t xml:space="preserve">Главное направление внеурочной деятельности - проведение коррекционно - развивающих занятий, которые являются обязательными </w:t>
      </w:r>
      <w:proofErr w:type="gramStart"/>
      <w:r w:rsidR="00B1405E">
        <w:t>для</w:t>
      </w:r>
      <w:proofErr w:type="gramEnd"/>
      <w:r w:rsidR="00B1405E">
        <w:t xml:space="preserve"> обучающихся с ТМРН.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t>обучающихся</w:t>
      </w:r>
      <w:proofErr w:type="gramEnd"/>
      <w:r>
        <w:t>.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>Обучение в классах для детей с ТМНР осуществляется с соблюдением следующих дополнительных требований: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>учебные занятия на дому проводятся в удобное для ребёнка время;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>обучение проводится без балльного оценивания знаний обучающихся и домашних заданий.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lastRenderedPageBreak/>
        <w:t>Курсы коррекционно-развивающей направленности (индивидуальные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>Коррекционная работа осуществляется в рамках целостного подхода к воспитанию и развитию ребенка.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>Задачами коррекционно-развивающих занятий являются: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161925" cy="21907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161925" cy="21907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исправление нарушений психофизического развития медицинскими, психологическими, педагогическими средствами;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161925" cy="219075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формирование</w:t>
      </w:r>
      <w:r>
        <w:tab/>
        <w:t>у</w:t>
      </w:r>
      <w:r>
        <w:tab/>
        <w:t>учащихся</w:t>
      </w:r>
      <w:r>
        <w:tab/>
        <w:t>средств</w:t>
      </w:r>
      <w:r>
        <w:tab/>
        <w:t>компенсации</w:t>
      </w:r>
      <w:r>
        <w:tab/>
        <w:t>дефицитарных психомоторных функций, не поддающихся исправлению;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161925" cy="219075"/>
            <wp:effectExtent l="1905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формирование способов познавательной деятельности, позволяющих учащемуся осваивать общеобразовательные предметы.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 xml:space="preserve">Коррекционно-компенсаторный подход реализуется всеми участниками образовательного процесса. 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>Содержание обучения направлено на социализацию, коррекцию личности и познавательных возможностей обучающегося. На первый план  выдвигаются задачи, связанные с приобретением элементарных знаний, формированием практических общеучебных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</w:t>
      </w:r>
    </w:p>
    <w:p w:rsidR="00B1405E" w:rsidRDefault="00B1405E" w:rsidP="00B1405E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>
        <w:t>Коррекционно-развивающие занятия для варианта 6.4. строятся на основе предметно-практической деятельности детей, осуществляются учителем через систему специа</w:t>
      </w:r>
      <w:r w:rsidR="00310D4B">
        <w:t>льных упражнений и адаптационно-</w:t>
      </w:r>
      <w:r>
        <w:t>компенсаторных технологий, включают большое количество игровых и занимательных моментов.</w:t>
      </w:r>
    </w:p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8251E2" w:rsidRDefault="008251E2" w:rsidP="00B1405E"/>
    <w:p w:rsidR="00B1405E" w:rsidRDefault="00B1405E" w:rsidP="00B1405E"/>
    <w:sectPr w:rsidR="00B1405E" w:rsidSect="00CA3E6F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2FB7E9E"/>
    <w:multiLevelType w:val="hybridMultilevel"/>
    <w:tmpl w:val="6F6E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450C"/>
    <w:multiLevelType w:val="hybridMultilevel"/>
    <w:tmpl w:val="C152EAEC"/>
    <w:lvl w:ilvl="0" w:tplc="E618D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27EE7"/>
    <w:multiLevelType w:val="hybridMultilevel"/>
    <w:tmpl w:val="77F6B952"/>
    <w:lvl w:ilvl="0" w:tplc="5C50DE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5042480"/>
    <w:multiLevelType w:val="hybridMultilevel"/>
    <w:tmpl w:val="D8421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F2ADD"/>
    <w:multiLevelType w:val="hybridMultilevel"/>
    <w:tmpl w:val="588EC3AE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3755C"/>
    <w:multiLevelType w:val="hybridMultilevel"/>
    <w:tmpl w:val="2992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E1F4A"/>
    <w:multiLevelType w:val="hybridMultilevel"/>
    <w:tmpl w:val="138C5B36"/>
    <w:lvl w:ilvl="0" w:tplc="2B08532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23E0"/>
    <w:rsid w:val="000A4170"/>
    <w:rsid w:val="000A7D44"/>
    <w:rsid w:val="000D42C8"/>
    <w:rsid w:val="0010307C"/>
    <w:rsid w:val="00111FF1"/>
    <w:rsid w:val="00113612"/>
    <w:rsid w:val="001163EF"/>
    <w:rsid w:val="00142B17"/>
    <w:rsid w:val="00205566"/>
    <w:rsid w:val="002656C7"/>
    <w:rsid w:val="00310D4B"/>
    <w:rsid w:val="0031300B"/>
    <w:rsid w:val="003244A0"/>
    <w:rsid w:val="0032758C"/>
    <w:rsid w:val="00365B40"/>
    <w:rsid w:val="00376A1E"/>
    <w:rsid w:val="003B01C5"/>
    <w:rsid w:val="003D0AFD"/>
    <w:rsid w:val="003D6458"/>
    <w:rsid w:val="003E6AAA"/>
    <w:rsid w:val="003F243D"/>
    <w:rsid w:val="00436249"/>
    <w:rsid w:val="004513B6"/>
    <w:rsid w:val="00464344"/>
    <w:rsid w:val="00481AEE"/>
    <w:rsid w:val="0049686F"/>
    <w:rsid w:val="00512AF8"/>
    <w:rsid w:val="005238E6"/>
    <w:rsid w:val="00527414"/>
    <w:rsid w:val="00573384"/>
    <w:rsid w:val="005B2167"/>
    <w:rsid w:val="005C3090"/>
    <w:rsid w:val="005C7C50"/>
    <w:rsid w:val="005E1E1A"/>
    <w:rsid w:val="005E29C4"/>
    <w:rsid w:val="00627996"/>
    <w:rsid w:val="006423E0"/>
    <w:rsid w:val="00663075"/>
    <w:rsid w:val="00675216"/>
    <w:rsid w:val="006E0242"/>
    <w:rsid w:val="00705521"/>
    <w:rsid w:val="0073636A"/>
    <w:rsid w:val="0074520F"/>
    <w:rsid w:val="00764441"/>
    <w:rsid w:val="007749F5"/>
    <w:rsid w:val="0078569F"/>
    <w:rsid w:val="007A166A"/>
    <w:rsid w:val="007A2B6C"/>
    <w:rsid w:val="007A5D44"/>
    <w:rsid w:val="007B2504"/>
    <w:rsid w:val="007B4497"/>
    <w:rsid w:val="00802150"/>
    <w:rsid w:val="0081672A"/>
    <w:rsid w:val="00820648"/>
    <w:rsid w:val="008251E2"/>
    <w:rsid w:val="008365E3"/>
    <w:rsid w:val="00893C84"/>
    <w:rsid w:val="008978B9"/>
    <w:rsid w:val="008A31CA"/>
    <w:rsid w:val="008B6132"/>
    <w:rsid w:val="00927269"/>
    <w:rsid w:val="00943984"/>
    <w:rsid w:val="00944D05"/>
    <w:rsid w:val="00991173"/>
    <w:rsid w:val="009A36A9"/>
    <w:rsid w:val="009C5E3B"/>
    <w:rsid w:val="009D652B"/>
    <w:rsid w:val="00A63F54"/>
    <w:rsid w:val="00A77774"/>
    <w:rsid w:val="00AC542D"/>
    <w:rsid w:val="00AD0979"/>
    <w:rsid w:val="00B00235"/>
    <w:rsid w:val="00B1405E"/>
    <w:rsid w:val="00B45FE2"/>
    <w:rsid w:val="00B6100E"/>
    <w:rsid w:val="00B67AC5"/>
    <w:rsid w:val="00BA4471"/>
    <w:rsid w:val="00BB76DA"/>
    <w:rsid w:val="00BD7A6C"/>
    <w:rsid w:val="00BE57A8"/>
    <w:rsid w:val="00C0783D"/>
    <w:rsid w:val="00C3177C"/>
    <w:rsid w:val="00C45D84"/>
    <w:rsid w:val="00CA3E6F"/>
    <w:rsid w:val="00CD6FE9"/>
    <w:rsid w:val="00CE0147"/>
    <w:rsid w:val="00CF5B9B"/>
    <w:rsid w:val="00D14888"/>
    <w:rsid w:val="00D21DED"/>
    <w:rsid w:val="00D37856"/>
    <w:rsid w:val="00D5340F"/>
    <w:rsid w:val="00DB6635"/>
    <w:rsid w:val="00DC48B1"/>
    <w:rsid w:val="00E00E2B"/>
    <w:rsid w:val="00E32C74"/>
    <w:rsid w:val="00E672A6"/>
    <w:rsid w:val="00E775F0"/>
    <w:rsid w:val="00E825FB"/>
    <w:rsid w:val="00EB3781"/>
    <w:rsid w:val="00EB3EF5"/>
    <w:rsid w:val="00EB5A6E"/>
    <w:rsid w:val="00EE02ED"/>
    <w:rsid w:val="00EF599B"/>
    <w:rsid w:val="00F50E19"/>
    <w:rsid w:val="00F573AE"/>
    <w:rsid w:val="00F67C5A"/>
    <w:rsid w:val="00F900A4"/>
    <w:rsid w:val="00FA6F01"/>
    <w:rsid w:val="00FD4951"/>
    <w:rsid w:val="00FF350D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8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rsid w:val="000A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A3E6F"/>
    <w:pPr>
      <w:suppressAutoHyphens w:val="0"/>
      <w:spacing w:before="100" w:beforeAutospacing="1" w:after="100" w:afterAutospacing="1"/>
      <w:ind w:firstLine="709"/>
      <w:jc w:val="both"/>
    </w:pPr>
    <w:rPr>
      <w:lang w:eastAsia="ru-RU"/>
    </w:rPr>
  </w:style>
  <w:style w:type="paragraph" w:customStyle="1" w:styleId="3">
    <w:name w:val="Знак3"/>
    <w:basedOn w:val="a"/>
    <w:rsid w:val="00CA3E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CA3E6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EB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B1405E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rsid w:val="00B140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B140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B1405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09F2C-2FCA-4ACB-9517-A7DAFE8C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2019-03-27T07:57:00Z</cp:lastPrinted>
  <dcterms:created xsi:type="dcterms:W3CDTF">2019-03-28T14:08:00Z</dcterms:created>
  <dcterms:modified xsi:type="dcterms:W3CDTF">2019-03-28T14:15:00Z</dcterms:modified>
</cp:coreProperties>
</file>