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D44" w:rsidRPr="000A7D44" w:rsidRDefault="000A7D44" w:rsidP="000A7D44">
      <w:pPr>
        <w:suppressAutoHyphens w:val="0"/>
        <w:rPr>
          <w:b/>
          <w:lang w:eastAsia="ru-RU"/>
        </w:rPr>
      </w:pPr>
    </w:p>
    <w:p w:rsidR="000A7D44" w:rsidRPr="000A7D44" w:rsidRDefault="000A7D44" w:rsidP="000A7D44">
      <w:pPr>
        <w:suppressAutoHyphens w:val="0"/>
        <w:rPr>
          <w:b/>
          <w:lang w:eastAsia="ru-RU"/>
        </w:rPr>
      </w:pPr>
    </w:p>
    <w:p w:rsidR="00764441" w:rsidRDefault="00764441" w:rsidP="00764441">
      <w:pPr>
        <w:widowControl w:val="0"/>
        <w:spacing w:line="220" w:lineRule="atLeast"/>
        <w:jc w:val="both"/>
      </w:pPr>
      <w:r>
        <w:t xml:space="preserve"> Протокол  педсовета                                                               </w:t>
      </w:r>
      <w:r>
        <w:rPr>
          <w:rFonts w:eastAsia="Lucida Sans Unicode" w:cs="Mangal"/>
          <w:kern w:val="2"/>
          <w:lang w:eastAsia="hi-IN" w:bidi="hi-IN"/>
        </w:rPr>
        <w:t>Утвержден  приказом директора</w:t>
      </w:r>
    </w:p>
    <w:p w:rsidR="00764441" w:rsidRDefault="003E6AAA" w:rsidP="00764441">
      <w:pPr>
        <w:widowControl w:val="0"/>
        <w:spacing w:line="220" w:lineRule="atLeast"/>
        <w:jc w:val="both"/>
      </w:pPr>
      <w:r>
        <w:rPr>
          <w:rFonts w:eastAsia="Lucida Sans Unicode" w:cs="Mangal"/>
          <w:kern w:val="2"/>
          <w:lang w:eastAsia="hi-IN" w:bidi="hi-IN"/>
        </w:rPr>
        <w:t xml:space="preserve">   </w:t>
      </w:r>
      <w:r w:rsidR="00764441">
        <w:rPr>
          <w:rFonts w:eastAsia="Lucida Sans Unicode" w:cs="Mangal"/>
          <w:kern w:val="2"/>
          <w:lang w:eastAsia="hi-IN" w:bidi="hi-IN"/>
        </w:rPr>
        <w:t>№</w:t>
      </w:r>
      <w:r>
        <w:rPr>
          <w:rFonts w:eastAsia="Lucida Sans Unicode" w:cs="Mangal"/>
          <w:kern w:val="2"/>
          <w:lang w:eastAsia="hi-IN" w:bidi="hi-IN"/>
        </w:rPr>
        <w:t xml:space="preserve"> </w:t>
      </w:r>
      <w:r w:rsidR="009C5E3B">
        <w:rPr>
          <w:rFonts w:eastAsia="Lucida Sans Unicode" w:cs="Mangal"/>
          <w:kern w:val="2"/>
          <w:lang w:eastAsia="hi-IN" w:bidi="hi-IN"/>
        </w:rPr>
        <w:t>6</w:t>
      </w:r>
      <w:r w:rsidR="00764441">
        <w:rPr>
          <w:rFonts w:eastAsia="Lucida Sans Unicode" w:cs="Mangal"/>
          <w:kern w:val="2"/>
          <w:lang w:eastAsia="hi-IN" w:bidi="hi-IN"/>
        </w:rPr>
        <w:t xml:space="preserve"> от</w:t>
      </w:r>
      <w:r w:rsidR="009C5E3B">
        <w:rPr>
          <w:rFonts w:eastAsia="Lucida Sans Unicode" w:cs="Mangal"/>
          <w:kern w:val="2"/>
          <w:lang w:eastAsia="hi-IN" w:bidi="hi-IN"/>
        </w:rPr>
        <w:t xml:space="preserve"> 07.11.2018</w:t>
      </w:r>
      <w:r w:rsidR="00764441">
        <w:rPr>
          <w:rFonts w:eastAsia="Lucida Sans Unicode" w:cs="Mangal"/>
          <w:kern w:val="2"/>
          <w:lang w:eastAsia="hi-IN" w:bidi="hi-IN"/>
        </w:rPr>
        <w:t xml:space="preserve">                                     </w:t>
      </w:r>
      <w:r w:rsidR="00EB3781">
        <w:rPr>
          <w:rFonts w:eastAsia="Lucida Sans Unicode" w:cs="Mangal"/>
          <w:kern w:val="2"/>
          <w:lang w:eastAsia="hi-IN" w:bidi="hi-IN"/>
        </w:rPr>
        <w:t xml:space="preserve">                            </w:t>
      </w:r>
      <w:r w:rsidR="00764441">
        <w:rPr>
          <w:rFonts w:eastAsia="Lucida Sans Unicode" w:cs="Mangal"/>
          <w:kern w:val="2"/>
          <w:lang w:eastAsia="hi-IN" w:bidi="hi-IN"/>
        </w:rPr>
        <w:t xml:space="preserve">   </w:t>
      </w:r>
    </w:p>
    <w:p w:rsidR="00764441" w:rsidRDefault="009C5E3B" w:rsidP="00764441">
      <w:pPr>
        <w:widowControl w:val="0"/>
        <w:spacing w:line="220" w:lineRule="atLeast"/>
        <w:jc w:val="both"/>
      </w:pPr>
      <w:r>
        <w:t xml:space="preserve">                                                                                                     </w:t>
      </w:r>
      <w:r w:rsidR="00764441">
        <w:rPr>
          <w:rFonts w:eastAsia="Lucida Sans Unicode" w:cs="Mangal"/>
          <w:kern w:val="2"/>
          <w:lang w:eastAsia="hi-IN" w:bidi="hi-IN"/>
        </w:rPr>
        <w:t>МОУ «Тоншаловская школа»</w:t>
      </w:r>
    </w:p>
    <w:p w:rsidR="00764441" w:rsidRDefault="00764441" w:rsidP="00764441">
      <w:pPr>
        <w:widowControl w:val="0"/>
        <w:spacing w:line="220" w:lineRule="atLeast"/>
        <w:jc w:val="both"/>
        <w:rPr>
          <w:rFonts w:eastAsia="Lucida Sans Unicode" w:cs="Mangal"/>
          <w:kern w:val="2"/>
          <w:lang w:eastAsia="hi-IN" w:bidi="hi-IN"/>
        </w:rPr>
      </w:pPr>
      <w:r>
        <w:rPr>
          <w:rFonts w:eastAsia="Lucida Sans Unicode" w:cs="Mangal"/>
          <w:kern w:val="2"/>
          <w:lang w:eastAsia="hi-IN" w:bidi="hi-IN"/>
        </w:rPr>
        <w:t xml:space="preserve">                                                                        </w:t>
      </w:r>
      <w:r w:rsidR="00EB3781">
        <w:rPr>
          <w:rFonts w:eastAsia="Lucida Sans Unicode" w:cs="Mangal"/>
          <w:kern w:val="2"/>
          <w:lang w:eastAsia="hi-IN" w:bidi="hi-IN"/>
        </w:rPr>
        <w:t xml:space="preserve">                             № </w:t>
      </w:r>
      <w:r w:rsidR="009C5E3B">
        <w:rPr>
          <w:rFonts w:eastAsia="Lucida Sans Unicode" w:cs="Mangal"/>
          <w:kern w:val="2"/>
          <w:lang w:eastAsia="hi-IN" w:bidi="hi-IN"/>
        </w:rPr>
        <w:t>216</w:t>
      </w:r>
      <w:r>
        <w:rPr>
          <w:rFonts w:eastAsia="Lucida Sans Unicode" w:cs="Mangal"/>
          <w:kern w:val="2"/>
          <w:lang w:eastAsia="hi-IN" w:bidi="hi-IN"/>
        </w:rPr>
        <w:t xml:space="preserve"> от</w:t>
      </w:r>
      <w:r w:rsidR="009C5E3B">
        <w:rPr>
          <w:rFonts w:eastAsia="Lucida Sans Unicode" w:cs="Mangal"/>
          <w:kern w:val="2"/>
          <w:lang w:eastAsia="hi-IN" w:bidi="hi-IN"/>
        </w:rPr>
        <w:t xml:space="preserve"> 09.11</w:t>
      </w:r>
      <w:r w:rsidR="00EB3781">
        <w:rPr>
          <w:rFonts w:eastAsia="Lucida Sans Unicode" w:cs="Mangal"/>
          <w:kern w:val="2"/>
          <w:lang w:eastAsia="hi-IN" w:bidi="hi-IN"/>
        </w:rPr>
        <w:t>.2018</w:t>
      </w:r>
    </w:p>
    <w:p w:rsidR="00764441" w:rsidRDefault="00764441" w:rsidP="00764441">
      <w:pPr>
        <w:widowControl w:val="0"/>
        <w:spacing w:line="220" w:lineRule="atLeast"/>
        <w:jc w:val="both"/>
        <w:rPr>
          <w:rFonts w:eastAsiaTheme="minorHAnsi"/>
          <w:lang w:eastAsia="en-US"/>
        </w:rPr>
      </w:pPr>
      <w:r>
        <w:rPr>
          <w:rFonts w:eastAsia="Lucida Sans Unicode" w:cs="Mangal"/>
          <w:kern w:val="2"/>
          <w:lang w:eastAsia="hi-IN" w:bidi="hi-IN"/>
        </w:rPr>
        <w:t xml:space="preserve">                                                                                                     ____________  И.В.Пономарева</w:t>
      </w:r>
    </w:p>
    <w:p w:rsidR="00764441" w:rsidRDefault="00764441" w:rsidP="00764441">
      <w:pPr>
        <w:widowControl w:val="0"/>
        <w:jc w:val="both"/>
      </w:pPr>
    </w:p>
    <w:p w:rsidR="00F573AE" w:rsidRDefault="00F573AE" w:rsidP="00EB5A6E">
      <w:pPr>
        <w:suppressAutoHyphens w:val="0"/>
        <w:jc w:val="center"/>
        <w:rPr>
          <w:b/>
          <w:lang w:eastAsia="ru-RU"/>
        </w:rPr>
      </w:pPr>
    </w:p>
    <w:p w:rsidR="00764441" w:rsidRDefault="00764441" w:rsidP="00EB5A6E">
      <w:pPr>
        <w:suppressAutoHyphens w:val="0"/>
        <w:jc w:val="center"/>
        <w:rPr>
          <w:b/>
          <w:lang w:eastAsia="ru-RU"/>
        </w:rPr>
      </w:pPr>
    </w:p>
    <w:p w:rsidR="00764441" w:rsidRDefault="00764441" w:rsidP="00EB5A6E">
      <w:pPr>
        <w:suppressAutoHyphens w:val="0"/>
        <w:jc w:val="center"/>
        <w:rPr>
          <w:b/>
          <w:lang w:eastAsia="ru-RU"/>
        </w:rPr>
      </w:pPr>
    </w:p>
    <w:p w:rsidR="00764441" w:rsidRDefault="00764441" w:rsidP="00EB5A6E">
      <w:pPr>
        <w:suppressAutoHyphens w:val="0"/>
        <w:jc w:val="center"/>
        <w:rPr>
          <w:b/>
          <w:lang w:eastAsia="ru-RU"/>
        </w:rPr>
      </w:pPr>
    </w:p>
    <w:p w:rsidR="0049686F" w:rsidRDefault="00EB5A6E" w:rsidP="00EB5A6E">
      <w:pPr>
        <w:suppressAutoHyphens w:val="0"/>
        <w:jc w:val="center"/>
        <w:rPr>
          <w:b/>
          <w:lang w:eastAsia="ru-RU"/>
        </w:rPr>
      </w:pPr>
      <w:r w:rsidRPr="00EB5A6E">
        <w:rPr>
          <w:b/>
          <w:lang w:eastAsia="ru-RU"/>
        </w:rPr>
        <w:t>Индивидуальный учебный план</w:t>
      </w:r>
      <w:r w:rsidR="00FD4951">
        <w:rPr>
          <w:b/>
          <w:lang w:eastAsia="ru-RU"/>
        </w:rPr>
        <w:t>,</w:t>
      </w:r>
      <w:r w:rsidR="0049686F">
        <w:rPr>
          <w:b/>
          <w:lang w:eastAsia="ru-RU"/>
        </w:rPr>
        <w:t xml:space="preserve"> </w:t>
      </w:r>
    </w:p>
    <w:p w:rsidR="0049686F" w:rsidRDefault="0049686F" w:rsidP="00EB5A6E">
      <w:pPr>
        <w:suppressAutoHyphens w:val="0"/>
        <w:jc w:val="center"/>
        <w:rPr>
          <w:b/>
          <w:lang w:eastAsia="ru-RU"/>
        </w:rPr>
      </w:pPr>
      <w:proofErr w:type="gramStart"/>
      <w:r>
        <w:rPr>
          <w:b/>
          <w:lang w:eastAsia="ru-RU"/>
        </w:rPr>
        <w:t>реализующий</w:t>
      </w:r>
      <w:proofErr w:type="gramEnd"/>
      <w:r>
        <w:rPr>
          <w:b/>
          <w:lang w:eastAsia="ru-RU"/>
        </w:rPr>
        <w:t xml:space="preserve"> </w:t>
      </w:r>
      <w:r w:rsidR="009C5E3B">
        <w:rPr>
          <w:b/>
          <w:lang w:eastAsia="ru-RU"/>
        </w:rPr>
        <w:t xml:space="preserve">адаптированную </w:t>
      </w:r>
      <w:r>
        <w:rPr>
          <w:b/>
          <w:lang w:eastAsia="ru-RU"/>
        </w:rPr>
        <w:t xml:space="preserve">основную общеобразовательную программу </w:t>
      </w:r>
    </w:p>
    <w:p w:rsidR="0049686F" w:rsidRDefault="00F573AE" w:rsidP="00EB5A6E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 xml:space="preserve">начального </w:t>
      </w:r>
      <w:r w:rsidR="0049686F">
        <w:rPr>
          <w:b/>
          <w:lang w:eastAsia="ru-RU"/>
        </w:rPr>
        <w:t>общего образования о</w:t>
      </w:r>
      <w:r w:rsidR="00EB5A6E" w:rsidRPr="00EB5A6E">
        <w:rPr>
          <w:b/>
          <w:lang w:eastAsia="ru-RU"/>
        </w:rPr>
        <w:t>бучающегося</w:t>
      </w:r>
      <w:r w:rsidR="0049686F">
        <w:rPr>
          <w:b/>
          <w:lang w:eastAsia="ru-RU"/>
        </w:rPr>
        <w:t xml:space="preserve"> на дому</w:t>
      </w:r>
      <w:r w:rsidR="00EB3781">
        <w:rPr>
          <w:b/>
          <w:lang w:eastAsia="ru-RU"/>
        </w:rPr>
        <w:t xml:space="preserve"> 4</w:t>
      </w:r>
      <w:r w:rsidR="00EB5A6E" w:rsidRPr="00EB5A6E">
        <w:rPr>
          <w:b/>
          <w:lang w:eastAsia="ru-RU"/>
        </w:rPr>
        <w:t xml:space="preserve"> класса </w:t>
      </w:r>
    </w:p>
    <w:p w:rsidR="00EB5A6E" w:rsidRPr="00EB5A6E" w:rsidRDefault="00EB5A6E" w:rsidP="00EB5A6E">
      <w:pPr>
        <w:suppressAutoHyphens w:val="0"/>
        <w:jc w:val="center"/>
        <w:rPr>
          <w:b/>
          <w:lang w:eastAsia="ru-RU"/>
        </w:rPr>
      </w:pPr>
      <w:r w:rsidRPr="00EB5A6E">
        <w:rPr>
          <w:b/>
          <w:lang w:eastAsia="ru-RU"/>
        </w:rPr>
        <w:t>МОУ «</w:t>
      </w:r>
      <w:r w:rsidR="00F573AE">
        <w:rPr>
          <w:b/>
          <w:lang w:eastAsia="ru-RU"/>
        </w:rPr>
        <w:t xml:space="preserve">Тоншаловская </w:t>
      </w:r>
      <w:r w:rsidRPr="00EB5A6E">
        <w:rPr>
          <w:b/>
          <w:lang w:eastAsia="ru-RU"/>
        </w:rPr>
        <w:t xml:space="preserve">школа» </w:t>
      </w:r>
    </w:p>
    <w:p w:rsidR="00EB5A6E" w:rsidRDefault="00EB5A6E" w:rsidP="00EB5A6E">
      <w:pPr>
        <w:suppressAutoHyphens w:val="0"/>
        <w:jc w:val="center"/>
        <w:rPr>
          <w:b/>
          <w:lang w:eastAsia="ru-RU"/>
        </w:rPr>
      </w:pPr>
      <w:r w:rsidRPr="00EB5A6E">
        <w:rPr>
          <w:b/>
          <w:lang w:eastAsia="ru-RU"/>
        </w:rPr>
        <w:t xml:space="preserve">на 2018-2019 учебный год </w:t>
      </w:r>
    </w:p>
    <w:p w:rsidR="00B67AC5" w:rsidRDefault="00B67AC5" w:rsidP="00EB5A6E">
      <w:pPr>
        <w:suppressAutoHyphens w:val="0"/>
        <w:jc w:val="center"/>
        <w:rPr>
          <w:b/>
          <w:lang w:eastAsia="ru-RU"/>
        </w:rPr>
      </w:pPr>
    </w:p>
    <w:tbl>
      <w:tblPr>
        <w:tblStyle w:val="1"/>
        <w:tblpPr w:leftFromText="180" w:rightFromText="180" w:vertAnchor="text" w:horzAnchor="margin" w:tblpY="12"/>
        <w:tblW w:w="10351" w:type="dxa"/>
        <w:tblLook w:val="04A0"/>
      </w:tblPr>
      <w:tblGrid>
        <w:gridCol w:w="3121"/>
        <w:gridCol w:w="2454"/>
        <w:gridCol w:w="1763"/>
        <w:gridCol w:w="1795"/>
        <w:gridCol w:w="1218"/>
      </w:tblGrid>
      <w:tr w:rsidR="00B67AC5" w:rsidRPr="00937D12" w:rsidTr="001C3722">
        <w:trPr>
          <w:trHeight w:val="830"/>
        </w:trPr>
        <w:tc>
          <w:tcPr>
            <w:tcW w:w="3121" w:type="dxa"/>
          </w:tcPr>
          <w:p w:rsidR="00B67AC5" w:rsidRPr="00937D12" w:rsidRDefault="00B67AC5" w:rsidP="001C3722">
            <w:pPr>
              <w:suppressAutoHyphens w:val="0"/>
              <w:rPr>
                <w:rFonts w:eastAsiaTheme="minorHAnsi"/>
                <w:lang w:eastAsia="en-US"/>
              </w:rPr>
            </w:pPr>
            <w:r w:rsidRPr="00937D12">
              <w:rPr>
                <w:b/>
                <w:bCs/>
                <w:color w:val="000000"/>
                <w:lang w:eastAsia="ru-RU"/>
              </w:rPr>
              <w:t>Предметные области</w:t>
            </w:r>
          </w:p>
        </w:tc>
        <w:tc>
          <w:tcPr>
            <w:tcW w:w="2454" w:type="dxa"/>
          </w:tcPr>
          <w:p w:rsidR="00B67AC5" w:rsidRPr="00937D12" w:rsidRDefault="00B67AC5" w:rsidP="001C3722">
            <w:pPr>
              <w:suppressAutoHyphens w:val="0"/>
              <w:rPr>
                <w:rFonts w:eastAsiaTheme="minorHAnsi"/>
                <w:lang w:eastAsia="en-US"/>
              </w:rPr>
            </w:pPr>
            <w:r w:rsidRPr="00937D12">
              <w:rPr>
                <w:color w:val="000000"/>
                <w:lang w:eastAsia="ru-RU"/>
              </w:rPr>
              <w:t>Учебные предметы</w:t>
            </w:r>
          </w:p>
        </w:tc>
        <w:tc>
          <w:tcPr>
            <w:tcW w:w="1763" w:type="dxa"/>
          </w:tcPr>
          <w:p w:rsidR="00B67AC5" w:rsidRPr="00937D12" w:rsidRDefault="00B67AC5" w:rsidP="001C3722">
            <w:pPr>
              <w:suppressAutoHyphens w:val="0"/>
              <w:rPr>
                <w:rFonts w:eastAsiaTheme="minorHAnsi"/>
                <w:lang w:eastAsia="en-US"/>
              </w:rPr>
            </w:pPr>
            <w:r w:rsidRPr="00937D12">
              <w:rPr>
                <w:rFonts w:eastAsiaTheme="minorHAnsi"/>
                <w:lang w:eastAsia="en-US"/>
              </w:rPr>
              <w:t>Количество часов в неделю</w:t>
            </w:r>
          </w:p>
        </w:tc>
        <w:tc>
          <w:tcPr>
            <w:tcW w:w="1795" w:type="dxa"/>
          </w:tcPr>
          <w:p w:rsidR="00B67AC5" w:rsidRPr="00937D12" w:rsidRDefault="00B67AC5" w:rsidP="001C3722">
            <w:pPr>
              <w:suppressAutoHyphens w:val="0"/>
              <w:rPr>
                <w:rFonts w:eastAsiaTheme="minorHAnsi"/>
                <w:lang w:eastAsia="en-US"/>
              </w:rPr>
            </w:pPr>
            <w:r w:rsidRPr="00937D12">
              <w:rPr>
                <w:rFonts w:eastAsiaTheme="minorHAnsi"/>
                <w:lang w:eastAsia="en-US"/>
              </w:rPr>
              <w:t>Количество часов в неделю</w:t>
            </w:r>
            <w:r>
              <w:rPr>
                <w:rFonts w:eastAsiaTheme="minorHAnsi"/>
                <w:lang w:eastAsia="en-US"/>
              </w:rPr>
              <w:t>, вынесенных на самостоятельное изучение</w:t>
            </w:r>
          </w:p>
        </w:tc>
        <w:tc>
          <w:tcPr>
            <w:tcW w:w="1218" w:type="dxa"/>
          </w:tcPr>
          <w:p w:rsidR="00B67AC5" w:rsidRPr="00937D12" w:rsidRDefault="00B67AC5" w:rsidP="001C3722">
            <w:pPr>
              <w:suppressAutoHyphens w:val="0"/>
              <w:rPr>
                <w:rFonts w:eastAsiaTheme="minorHAnsi"/>
                <w:lang w:eastAsia="en-US"/>
              </w:rPr>
            </w:pPr>
            <w:r w:rsidRPr="00937D12">
              <w:rPr>
                <w:rFonts w:eastAsiaTheme="minorHAnsi"/>
                <w:lang w:eastAsia="en-US"/>
              </w:rPr>
              <w:t>Всего</w:t>
            </w:r>
          </w:p>
        </w:tc>
      </w:tr>
      <w:tr w:rsidR="00B67AC5" w:rsidRPr="00937D12" w:rsidTr="001C3722">
        <w:trPr>
          <w:trHeight w:val="552"/>
        </w:trPr>
        <w:tc>
          <w:tcPr>
            <w:tcW w:w="3121" w:type="dxa"/>
          </w:tcPr>
          <w:p w:rsidR="00B67AC5" w:rsidRPr="00937D12" w:rsidRDefault="00B67AC5" w:rsidP="001C372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454" w:type="dxa"/>
          </w:tcPr>
          <w:p w:rsidR="00B67AC5" w:rsidRPr="00937D12" w:rsidRDefault="00B67AC5" w:rsidP="001C372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3" w:type="dxa"/>
          </w:tcPr>
          <w:p w:rsidR="00B67AC5" w:rsidRPr="00DB6635" w:rsidRDefault="00EB3781" w:rsidP="001C3722">
            <w:pPr>
              <w:suppressAutoHyphens w:val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4 </w:t>
            </w:r>
            <w:r w:rsidR="00B67AC5" w:rsidRPr="00DB6635">
              <w:rPr>
                <w:rFonts w:eastAsiaTheme="minorHAnsi"/>
                <w:b/>
                <w:lang w:eastAsia="en-US"/>
              </w:rPr>
              <w:t>класс</w:t>
            </w:r>
          </w:p>
        </w:tc>
        <w:tc>
          <w:tcPr>
            <w:tcW w:w="1795" w:type="dxa"/>
          </w:tcPr>
          <w:p w:rsidR="00B67AC5" w:rsidRPr="00DB6635" w:rsidRDefault="00EB3781" w:rsidP="001C3722">
            <w:pPr>
              <w:suppressAutoHyphens w:val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</w:t>
            </w:r>
            <w:r w:rsidR="00B67AC5" w:rsidRPr="00DB6635">
              <w:rPr>
                <w:rFonts w:eastAsiaTheme="minorHAnsi"/>
                <w:b/>
                <w:lang w:eastAsia="en-US"/>
              </w:rPr>
              <w:t xml:space="preserve"> класс</w:t>
            </w:r>
          </w:p>
        </w:tc>
        <w:tc>
          <w:tcPr>
            <w:tcW w:w="1218" w:type="dxa"/>
          </w:tcPr>
          <w:p w:rsidR="00B67AC5" w:rsidRPr="00937D12" w:rsidRDefault="00B67AC5" w:rsidP="001C3722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B67AC5" w:rsidRPr="00937D12" w:rsidTr="001C3722">
        <w:trPr>
          <w:trHeight w:val="292"/>
        </w:trPr>
        <w:tc>
          <w:tcPr>
            <w:tcW w:w="3121" w:type="dxa"/>
            <w:vMerge w:val="restart"/>
          </w:tcPr>
          <w:p w:rsidR="00B67AC5" w:rsidRPr="00937D12" w:rsidRDefault="0074520F" w:rsidP="0074520F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b/>
                <w:bCs/>
                <w:color w:val="000000"/>
                <w:lang w:eastAsia="ru-RU"/>
              </w:rPr>
              <w:t>Русский язык и л</w:t>
            </w:r>
            <w:r w:rsidR="00B67AC5" w:rsidRPr="00937D12">
              <w:rPr>
                <w:b/>
                <w:bCs/>
                <w:color w:val="000000"/>
                <w:lang w:eastAsia="ru-RU"/>
              </w:rPr>
              <w:t>итератур</w:t>
            </w:r>
            <w:r>
              <w:rPr>
                <w:b/>
                <w:bCs/>
                <w:color w:val="000000"/>
                <w:lang w:eastAsia="ru-RU"/>
              </w:rPr>
              <w:t>ное чтение</w:t>
            </w:r>
          </w:p>
        </w:tc>
        <w:tc>
          <w:tcPr>
            <w:tcW w:w="2454" w:type="dxa"/>
          </w:tcPr>
          <w:p w:rsidR="00B67AC5" w:rsidRPr="00937D12" w:rsidRDefault="00B67AC5" w:rsidP="001C3722">
            <w:pPr>
              <w:suppressAutoHyphens w:val="0"/>
              <w:rPr>
                <w:color w:val="000000"/>
                <w:lang w:eastAsia="ru-RU"/>
              </w:rPr>
            </w:pPr>
            <w:r w:rsidRPr="00937D12">
              <w:rPr>
                <w:color w:val="000000"/>
                <w:lang w:eastAsia="ru-RU"/>
              </w:rPr>
              <w:t>Русский язык</w:t>
            </w:r>
          </w:p>
        </w:tc>
        <w:tc>
          <w:tcPr>
            <w:tcW w:w="1763" w:type="dxa"/>
          </w:tcPr>
          <w:p w:rsidR="00B67AC5" w:rsidRPr="00937D12" w:rsidRDefault="00F67C5A" w:rsidP="001C3722">
            <w:pPr>
              <w:suppressAutoHyphens w:val="0"/>
              <w:ind w:firstLine="709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2</w:t>
            </w:r>
          </w:p>
        </w:tc>
        <w:tc>
          <w:tcPr>
            <w:tcW w:w="1795" w:type="dxa"/>
          </w:tcPr>
          <w:p w:rsidR="00B67AC5" w:rsidRPr="00937D12" w:rsidRDefault="00EB3781" w:rsidP="001C3722">
            <w:pPr>
              <w:suppressAutoHyphens w:val="0"/>
              <w:ind w:firstLine="709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2</w:t>
            </w:r>
          </w:p>
        </w:tc>
        <w:tc>
          <w:tcPr>
            <w:tcW w:w="1218" w:type="dxa"/>
          </w:tcPr>
          <w:p w:rsidR="00B67AC5" w:rsidRPr="00937D12" w:rsidRDefault="00B67AC5" w:rsidP="001C3722">
            <w:pPr>
              <w:suppressAutoHyphens w:val="0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 xml:space="preserve">      </w:t>
            </w:r>
            <w:r w:rsidR="00EB3781">
              <w:rPr>
                <w:rFonts w:eastAsiaTheme="minorHAnsi"/>
                <w:sz w:val="28"/>
                <w:lang w:eastAsia="en-US"/>
              </w:rPr>
              <w:t>4</w:t>
            </w:r>
          </w:p>
        </w:tc>
      </w:tr>
      <w:tr w:rsidR="00B67AC5" w:rsidRPr="00937D12" w:rsidTr="001C3722">
        <w:trPr>
          <w:trHeight w:val="313"/>
        </w:trPr>
        <w:tc>
          <w:tcPr>
            <w:tcW w:w="3121" w:type="dxa"/>
            <w:vMerge/>
          </w:tcPr>
          <w:p w:rsidR="00B67AC5" w:rsidRPr="00937D12" w:rsidRDefault="00B67AC5" w:rsidP="001C3722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2454" w:type="dxa"/>
          </w:tcPr>
          <w:p w:rsidR="00B67AC5" w:rsidRPr="00937D12" w:rsidRDefault="00B67AC5" w:rsidP="001C3722">
            <w:pPr>
              <w:suppressAutoHyphens w:val="0"/>
              <w:rPr>
                <w:color w:val="000000"/>
                <w:lang w:eastAsia="ru-RU"/>
              </w:rPr>
            </w:pPr>
            <w:r w:rsidRPr="00937D12">
              <w:rPr>
                <w:color w:val="000000"/>
                <w:lang w:eastAsia="ru-RU"/>
              </w:rPr>
              <w:t>Литератур</w:t>
            </w:r>
            <w:r w:rsidR="0074520F">
              <w:rPr>
                <w:color w:val="000000"/>
                <w:lang w:eastAsia="ru-RU"/>
              </w:rPr>
              <w:t>ное чтение</w:t>
            </w:r>
          </w:p>
        </w:tc>
        <w:tc>
          <w:tcPr>
            <w:tcW w:w="1763" w:type="dxa"/>
          </w:tcPr>
          <w:p w:rsidR="00B67AC5" w:rsidRPr="00937D12" w:rsidRDefault="00F67C5A" w:rsidP="001C3722">
            <w:pPr>
              <w:suppressAutoHyphens w:val="0"/>
              <w:ind w:firstLine="709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1</w:t>
            </w:r>
          </w:p>
        </w:tc>
        <w:tc>
          <w:tcPr>
            <w:tcW w:w="1795" w:type="dxa"/>
          </w:tcPr>
          <w:p w:rsidR="00B67AC5" w:rsidRPr="00937D12" w:rsidRDefault="00F67C5A" w:rsidP="001C3722">
            <w:pPr>
              <w:suppressAutoHyphens w:val="0"/>
              <w:ind w:firstLine="709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2</w:t>
            </w:r>
          </w:p>
        </w:tc>
        <w:tc>
          <w:tcPr>
            <w:tcW w:w="1218" w:type="dxa"/>
          </w:tcPr>
          <w:p w:rsidR="00B67AC5" w:rsidRPr="00937D12" w:rsidRDefault="00B67AC5" w:rsidP="001C3722">
            <w:pPr>
              <w:suppressAutoHyphens w:val="0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 xml:space="preserve">      </w:t>
            </w:r>
            <w:r w:rsidR="00DB6635">
              <w:rPr>
                <w:rFonts w:eastAsiaTheme="minorHAnsi"/>
                <w:sz w:val="28"/>
                <w:lang w:eastAsia="en-US"/>
              </w:rPr>
              <w:t>3</w:t>
            </w:r>
          </w:p>
        </w:tc>
      </w:tr>
      <w:tr w:rsidR="00B67AC5" w:rsidRPr="00937D12" w:rsidTr="001C3722">
        <w:trPr>
          <w:trHeight w:val="292"/>
        </w:trPr>
        <w:tc>
          <w:tcPr>
            <w:tcW w:w="3121" w:type="dxa"/>
            <w:vMerge w:val="restart"/>
          </w:tcPr>
          <w:p w:rsidR="00B67AC5" w:rsidRPr="00937D12" w:rsidRDefault="0074520F" w:rsidP="001C3722">
            <w:pPr>
              <w:suppressAutoHyphens w:val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Родной язык и литературное чтение</w:t>
            </w:r>
            <w:r w:rsidR="00B67AC5" w:rsidRPr="00937D12">
              <w:rPr>
                <w:rFonts w:eastAsiaTheme="minorHAnsi"/>
                <w:b/>
                <w:lang w:eastAsia="en-US"/>
              </w:rPr>
              <w:t xml:space="preserve"> на родном языке</w:t>
            </w:r>
          </w:p>
        </w:tc>
        <w:tc>
          <w:tcPr>
            <w:tcW w:w="2454" w:type="dxa"/>
          </w:tcPr>
          <w:p w:rsidR="00B67AC5" w:rsidRPr="00937D12" w:rsidRDefault="00B67AC5" w:rsidP="001C3722">
            <w:pPr>
              <w:suppressAutoHyphens w:val="0"/>
              <w:rPr>
                <w:color w:val="000000"/>
                <w:lang w:eastAsia="ru-RU"/>
              </w:rPr>
            </w:pPr>
            <w:r w:rsidRPr="00937D12">
              <w:rPr>
                <w:color w:val="000000"/>
                <w:lang w:eastAsia="ru-RU"/>
              </w:rPr>
              <w:t>Родной язык</w:t>
            </w:r>
          </w:p>
        </w:tc>
        <w:tc>
          <w:tcPr>
            <w:tcW w:w="1763" w:type="dxa"/>
          </w:tcPr>
          <w:p w:rsidR="00B67AC5" w:rsidRPr="00937D12" w:rsidRDefault="00DB6635" w:rsidP="001C3722">
            <w:pPr>
              <w:suppressAutoHyphens w:val="0"/>
              <w:ind w:firstLine="709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*</w:t>
            </w:r>
          </w:p>
        </w:tc>
        <w:tc>
          <w:tcPr>
            <w:tcW w:w="1795" w:type="dxa"/>
          </w:tcPr>
          <w:p w:rsidR="00B67AC5" w:rsidRPr="00937D12" w:rsidRDefault="00DB6635" w:rsidP="001C3722">
            <w:pPr>
              <w:suppressAutoHyphens w:val="0"/>
              <w:ind w:firstLine="709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*</w:t>
            </w:r>
          </w:p>
        </w:tc>
        <w:tc>
          <w:tcPr>
            <w:tcW w:w="1218" w:type="dxa"/>
          </w:tcPr>
          <w:p w:rsidR="00B67AC5" w:rsidRPr="00937D12" w:rsidRDefault="00B67AC5" w:rsidP="001C3722">
            <w:pPr>
              <w:suppressAutoHyphens w:val="0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 xml:space="preserve">      </w:t>
            </w:r>
            <w:r w:rsidR="00DB6635">
              <w:rPr>
                <w:rFonts w:eastAsiaTheme="minorHAnsi"/>
                <w:sz w:val="28"/>
                <w:lang w:eastAsia="en-US"/>
              </w:rPr>
              <w:t>*</w:t>
            </w:r>
          </w:p>
        </w:tc>
      </w:tr>
      <w:tr w:rsidR="00B67AC5" w:rsidRPr="00937D12" w:rsidTr="001C3722">
        <w:trPr>
          <w:trHeight w:val="571"/>
        </w:trPr>
        <w:tc>
          <w:tcPr>
            <w:tcW w:w="3121" w:type="dxa"/>
            <w:vMerge/>
          </w:tcPr>
          <w:p w:rsidR="00B67AC5" w:rsidRPr="00937D12" w:rsidRDefault="00B67AC5" w:rsidP="001C3722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454" w:type="dxa"/>
          </w:tcPr>
          <w:p w:rsidR="00B67AC5" w:rsidRPr="00937D12" w:rsidRDefault="0074520F" w:rsidP="001C3722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Литературное чтение</w:t>
            </w:r>
            <w:r w:rsidR="00B67AC5" w:rsidRPr="00937D12">
              <w:rPr>
                <w:color w:val="000000"/>
                <w:lang w:eastAsia="ru-RU"/>
              </w:rPr>
              <w:t xml:space="preserve"> на родном языке</w:t>
            </w:r>
          </w:p>
        </w:tc>
        <w:tc>
          <w:tcPr>
            <w:tcW w:w="1763" w:type="dxa"/>
          </w:tcPr>
          <w:p w:rsidR="00B67AC5" w:rsidRPr="00937D12" w:rsidRDefault="00DB6635" w:rsidP="001C3722">
            <w:pPr>
              <w:suppressAutoHyphens w:val="0"/>
              <w:ind w:firstLine="709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*</w:t>
            </w:r>
          </w:p>
        </w:tc>
        <w:tc>
          <w:tcPr>
            <w:tcW w:w="1795" w:type="dxa"/>
          </w:tcPr>
          <w:p w:rsidR="00B67AC5" w:rsidRPr="00937D12" w:rsidRDefault="00DB6635" w:rsidP="001C3722">
            <w:pPr>
              <w:suppressAutoHyphens w:val="0"/>
              <w:ind w:firstLine="709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*</w:t>
            </w:r>
          </w:p>
        </w:tc>
        <w:tc>
          <w:tcPr>
            <w:tcW w:w="1218" w:type="dxa"/>
          </w:tcPr>
          <w:p w:rsidR="00B67AC5" w:rsidRPr="00937D12" w:rsidRDefault="00B67AC5" w:rsidP="001C3722">
            <w:pPr>
              <w:suppressAutoHyphens w:val="0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 xml:space="preserve">      </w:t>
            </w:r>
            <w:r w:rsidR="00DB6635">
              <w:rPr>
                <w:rFonts w:eastAsiaTheme="minorHAnsi"/>
                <w:sz w:val="28"/>
                <w:lang w:eastAsia="en-US"/>
              </w:rPr>
              <w:t>*</w:t>
            </w:r>
          </w:p>
        </w:tc>
      </w:tr>
      <w:tr w:rsidR="00B67AC5" w:rsidRPr="00937D12" w:rsidTr="001C3722">
        <w:trPr>
          <w:trHeight w:val="830"/>
        </w:trPr>
        <w:tc>
          <w:tcPr>
            <w:tcW w:w="3121" w:type="dxa"/>
          </w:tcPr>
          <w:p w:rsidR="00B67AC5" w:rsidRPr="00937D12" w:rsidRDefault="00B67AC5" w:rsidP="001C3722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37D12">
              <w:rPr>
                <w:rFonts w:eastAsiaTheme="minorHAnsi"/>
                <w:b/>
                <w:lang w:eastAsia="en-US"/>
              </w:rPr>
              <w:t>Иностранный язык</w:t>
            </w:r>
          </w:p>
        </w:tc>
        <w:tc>
          <w:tcPr>
            <w:tcW w:w="2454" w:type="dxa"/>
          </w:tcPr>
          <w:p w:rsidR="00B67AC5" w:rsidRPr="00937D12" w:rsidRDefault="00B67AC5" w:rsidP="0074520F">
            <w:pPr>
              <w:suppressAutoHyphens w:val="0"/>
              <w:rPr>
                <w:color w:val="000000"/>
                <w:lang w:eastAsia="ru-RU"/>
              </w:rPr>
            </w:pPr>
            <w:r w:rsidRPr="00937D12">
              <w:rPr>
                <w:color w:val="000000"/>
                <w:lang w:eastAsia="ru-RU"/>
              </w:rPr>
              <w:t xml:space="preserve">Иностранный язык </w:t>
            </w:r>
          </w:p>
        </w:tc>
        <w:tc>
          <w:tcPr>
            <w:tcW w:w="1763" w:type="dxa"/>
          </w:tcPr>
          <w:p w:rsidR="00B67AC5" w:rsidRPr="00937D12" w:rsidRDefault="00F67C5A" w:rsidP="001C3722">
            <w:pPr>
              <w:suppressAutoHyphens w:val="0"/>
              <w:ind w:firstLine="709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0,5</w:t>
            </w:r>
          </w:p>
        </w:tc>
        <w:tc>
          <w:tcPr>
            <w:tcW w:w="1795" w:type="dxa"/>
          </w:tcPr>
          <w:p w:rsidR="00B67AC5" w:rsidRPr="00937D12" w:rsidRDefault="00F67C5A" w:rsidP="001C3722">
            <w:pPr>
              <w:suppressAutoHyphens w:val="0"/>
              <w:ind w:firstLine="709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1,5</w:t>
            </w:r>
          </w:p>
        </w:tc>
        <w:tc>
          <w:tcPr>
            <w:tcW w:w="1218" w:type="dxa"/>
          </w:tcPr>
          <w:p w:rsidR="00B67AC5" w:rsidRPr="00937D12" w:rsidRDefault="00B67AC5" w:rsidP="001C3722">
            <w:pPr>
              <w:suppressAutoHyphens w:val="0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 xml:space="preserve">      </w:t>
            </w:r>
            <w:r w:rsidR="00DB6635">
              <w:rPr>
                <w:rFonts w:eastAsiaTheme="minorHAnsi"/>
                <w:sz w:val="28"/>
                <w:lang w:eastAsia="en-US"/>
              </w:rPr>
              <w:t>2</w:t>
            </w:r>
          </w:p>
        </w:tc>
      </w:tr>
      <w:tr w:rsidR="00B67AC5" w:rsidRPr="00937D12" w:rsidTr="001C3722">
        <w:trPr>
          <w:trHeight w:val="292"/>
        </w:trPr>
        <w:tc>
          <w:tcPr>
            <w:tcW w:w="3121" w:type="dxa"/>
          </w:tcPr>
          <w:p w:rsidR="00B67AC5" w:rsidRPr="00937D12" w:rsidRDefault="00B67AC5" w:rsidP="001C3722">
            <w:pPr>
              <w:suppressAutoHyphens w:val="0"/>
              <w:rPr>
                <w:rFonts w:eastAsiaTheme="minorHAnsi"/>
                <w:lang w:eastAsia="en-US"/>
              </w:rPr>
            </w:pPr>
            <w:r w:rsidRPr="00937D12">
              <w:rPr>
                <w:b/>
                <w:bCs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2454" w:type="dxa"/>
          </w:tcPr>
          <w:p w:rsidR="00B67AC5" w:rsidRPr="00937D12" w:rsidRDefault="00B67AC5" w:rsidP="001C3722">
            <w:pPr>
              <w:suppressAutoHyphens w:val="0"/>
              <w:rPr>
                <w:color w:val="000000"/>
                <w:lang w:eastAsia="ru-RU"/>
              </w:rPr>
            </w:pPr>
            <w:r w:rsidRPr="00937D12">
              <w:rPr>
                <w:color w:val="000000"/>
                <w:lang w:eastAsia="ru-RU"/>
              </w:rPr>
              <w:t>Математика</w:t>
            </w:r>
          </w:p>
        </w:tc>
        <w:tc>
          <w:tcPr>
            <w:tcW w:w="1763" w:type="dxa"/>
          </w:tcPr>
          <w:p w:rsidR="00B67AC5" w:rsidRPr="00937D12" w:rsidRDefault="00F67C5A" w:rsidP="001C3722">
            <w:pPr>
              <w:suppressAutoHyphens w:val="0"/>
              <w:ind w:firstLine="709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1,75</w:t>
            </w:r>
          </w:p>
        </w:tc>
        <w:tc>
          <w:tcPr>
            <w:tcW w:w="1795" w:type="dxa"/>
          </w:tcPr>
          <w:p w:rsidR="00B67AC5" w:rsidRPr="00937D12" w:rsidRDefault="00F67C5A" w:rsidP="001C3722">
            <w:pPr>
              <w:suppressAutoHyphens w:val="0"/>
              <w:ind w:firstLine="709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2,25</w:t>
            </w:r>
          </w:p>
        </w:tc>
        <w:tc>
          <w:tcPr>
            <w:tcW w:w="1218" w:type="dxa"/>
          </w:tcPr>
          <w:p w:rsidR="00B67AC5" w:rsidRPr="00937D12" w:rsidRDefault="00B67AC5" w:rsidP="001C3722">
            <w:pPr>
              <w:suppressAutoHyphens w:val="0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 xml:space="preserve">      </w:t>
            </w:r>
            <w:r w:rsidR="00DB6635">
              <w:rPr>
                <w:rFonts w:eastAsiaTheme="minorHAnsi"/>
                <w:sz w:val="28"/>
                <w:lang w:eastAsia="en-US"/>
              </w:rPr>
              <w:t>4</w:t>
            </w:r>
          </w:p>
        </w:tc>
      </w:tr>
      <w:tr w:rsidR="00B67AC5" w:rsidRPr="00937D12" w:rsidTr="001C3722">
        <w:trPr>
          <w:trHeight w:val="355"/>
        </w:trPr>
        <w:tc>
          <w:tcPr>
            <w:tcW w:w="3121" w:type="dxa"/>
          </w:tcPr>
          <w:p w:rsidR="00B67AC5" w:rsidRPr="00937D12" w:rsidRDefault="00B67AC5" w:rsidP="0074520F">
            <w:pPr>
              <w:suppressAutoHyphens w:val="0"/>
              <w:rPr>
                <w:rFonts w:eastAsiaTheme="minorHAnsi"/>
                <w:lang w:eastAsia="en-US"/>
              </w:rPr>
            </w:pPr>
            <w:r w:rsidRPr="00937D12">
              <w:rPr>
                <w:b/>
                <w:bCs/>
                <w:color w:val="000000"/>
                <w:lang w:eastAsia="ru-RU"/>
              </w:rPr>
              <w:t>Обществ</w:t>
            </w:r>
            <w:r w:rsidR="0074520F">
              <w:rPr>
                <w:b/>
                <w:bCs/>
                <w:color w:val="000000"/>
                <w:lang w:eastAsia="ru-RU"/>
              </w:rPr>
              <w:t>ознание и естествознание</w:t>
            </w:r>
          </w:p>
        </w:tc>
        <w:tc>
          <w:tcPr>
            <w:tcW w:w="2454" w:type="dxa"/>
            <w:shd w:val="clear" w:color="auto" w:fill="auto"/>
          </w:tcPr>
          <w:p w:rsidR="00B67AC5" w:rsidRPr="00937D12" w:rsidRDefault="0074520F" w:rsidP="0074520F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Окружающий мир</w:t>
            </w:r>
          </w:p>
        </w:tc>
        <w:tc>
          <w:tcPr>
            <w:tcW w:w="1763" w:type="dxa"/>
          </w:tcPr>
          <w:p w:rsidR="00B67AC5" w:rsidRPr="00937D12" w:rsidRDefault="00F67C5A" w:rsidP="001C3722">
            <w:pPr>
              <w:suppressAutoHyphens w:val="0"/>
              <w:ind w:firstLine="709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0,5</w:t>
            </w:r>
          </w:p>
        </w:tc>
        <w:tc>
          <w:tcPr>
            <w:tcW w:w="1795" w:type="dxa"/>
          </w:tcPr>
          <w:p w:rsidR="00B67AC5" w:rsidRPr="00937D12" w:rsidRDefault="00F67C5A" w:rsidP="001C3722">
            <w:pPr>
              <w:suppressAutoHyphens w:val="0"/>
              <w:ind w:firstLine="709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1,5</w:t>
            </w:r>
          </w:p>
        </w:tc>
        <w:tc>
          <w:tcPr>
            <w:tcW w:w="1218" w:type="dxa"/>
          </w:tcPr>
          <w:p w:rsidR="00B67AC5" w:rsidRPr="00937D12" w:rsidRDefault="00B67AC5" w:rsidP="001C3722">
            <w:pPr>
              <w:suppressAutoHyphens w:val="0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 xml:space="preserve">      2</w:t>
            </w:r>
          </w:p>
        </w:tc>
      </w:tr>
      <w:tr w:rsidR="00EB3781" w:rsidRPr="00937D12" w:rsidTr="001C3722">
        <w:trPr>
          <w:trHeight w:val="355"/>
        </w:trPr>
        <w:tc>
          <w:tcPr>
            <w:tcW w:w="3121" w:type="dxa"/>
          </w:tcPr>
          <w:p w:rsidR="00EB3781" w:rsidRPr="00937D12" w:rsidRDefault="00EB3781" w:rsidP="0074520F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454" w:type="dxa"/>
            <w:shd w:val="clear" w:color="auto" w:fill="auto"/>
          </w:tcPr>
          <w:p w:rsidR="00EB3781" w:rsidRPr="00EB3781" w:rsidRDefault="00EB3781" w:rsidP="0074520F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EB3781">
              <w:rPr>
                <w:bCs/>
                <w:color w:val="00000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763" w:type="dxa"/>
          </w:tcPr>
          <w:p w:rsidR="00EB3781" w:rsidRDefault="00EB3781" w:rsidP="001C3722">
            <w:pPr>
              <w:suppressAutoHyphens w:val="0"/>
              <w:ind w:firstLine="709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-</w:t>
            </w:r>
          </w:p>
        </w:tc>
        <w:tc>
          <w:tcPr>
            <w:tcW w:w="1795" w:type="dxa"/>
          </w:tcPr>
          <w:p w:rsidR="00EB3781" w:rsidRDefault="00EB3781" w:rsidP="001C3722">
            <w:pPr>
              <w:suppressAutoHyphens w:val="0"/>
              <w:ind w:firstLine="709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1</w:t>
            </w:r>
          </w:p>
        </w:tc>
        <w:tc>
          <w:tcPr>
            <w:tcW w:w="1218" w:type="dxa"/>
          </w:tcPr>
          <w:p w:rsidR="00EB3781" w:rsidRDefault="00EB3781" w:rsidP="001C3722">
            <w:pPr>
              <w:suppressAutoHyphens w:val="0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 xml:space="preserve">     1</w:t>
            </w:r>
          </w:p>
        </w:tc>
      </w:tr>
      <w:tr w:rsidR="00B67AC5" w:rsidRPr="00937D12" w:rsidTr="001C3722">
        <w:trPr>
          <w:trHeight w:val="292"/>
        </w:trPr>
        <w:tc>
          <w:tcPr>
            <w:tcW w:w="3121" w:type="dxa"/>
            <w:vMerge w:val="restart"/>
          </w:tcPr>
          <w:p w:rsidR="00B67AC5" w:rsidRPr="00937D12" w:rsidRDefault="00B67AC5" w:rsidP="001C3722">
            <w:pPr>
              <w:suppressAutoHyphens w:val="0"/>
              <w:rPr>
                <w:rFonts w:eastAsiaTheme="minorHAnsi"/>
                <w:lang w:eastAsia="en-US"/>
              </w:rPr>
            </w:pPr>
            <w:r w:rsidRPr="00937D12">
              <w:rPr>
                <w:b/>
                <w:bCs/>
                <w:color w:val="000000"/>
                <w:lang w:eastAsia="ru-RU"/>
              </w:rPr>
              <w:t>Искусство</w:t>
            </w:r>
          </w:p>
        </w:tc>
        <w:tc>
          <w:tcPr>
            <w:tcW w:w="2454" w:type="dxa"/>
          </w:tcPr>
          <w:p w:rsidR="00B67AC5" w:rsidRPr="00937D12" w:rsidRDefault="00B67AC5" w:rsidP="001C3722">
            <w:pPr>
              <w:suppressAutoHyphens w:val="0"/>
              <w:rPr>
                <w:color w:val="000000"/>
                <w:lang w:eastAsia="ru-RU"/>
              </w:rPr>
            </w:pPr>
            <w:r w:rsidRPr="00937D12">
              <w:rPr>
                <w:color w:val="000000"/>
                <w:lang w:eastAsia="ru-RU"/>
              </w:rPr>
              <w:t>Музыка</w:t>
            </w:r>
          </w:p>
        </w:tc>
        <w:tc>
          <w:tcPr>
            <w:tcW w:w="1763" w:type="dxa"/>
            <w:shd w:val="clear" w:color="auto" w:fill="auto"/>
          </w:tcPr>
          <w:p w:rsidR="00B67AC5" w:rsidRPr="00F67C5A" w:rsidRDefault="00F67C5A" w:rsidP="001C3722">
            <w:pPr>
              <w:suppressAutoHyphens w:val="0"/>
              <w:ind w:firstLine="709"/>
              <w:jc w:val="both"/>
              <w:rPr>
                <w:rFonts w:eastAsiaTheme="minorHAnsi"/>
                <w:color w:val="000000" w:themeColor="text1"/>
                <w:sz w:val="28"/>
                <w:lang w:eastAsia="en-US"/>
              </w:rPr>
            </w:pPr>
            <w:r w:rsidRPr="00F67C5A">
              <w:rPr>
                <w:rFonts w:eastAsiaTheme="minorHAnsi"/>
                <w:color w:val="000000" w:themeColor="text1"/>
                <w:sz w:val="28"/>
                <w:lang w:eastAsia="en-US"/>
              </w:rPr>
              <w:t>0,25</w:t>
            </w:r>
          </w:p>
        </w:tc>
        <w:tc>
          <w:tcPr>
            <w:tcW w:w="1795" w:type="dxa"/>
          </w:tcPr>
          <w:p w:rsidR="00B67AC5" w:rsidRPr="00937D12" w:rsidRDefault="00F67C5A" w:rsidP="001C3722">
            <w:pPr>
              <w:suppressAutoHyphens w:val="0"/>
              <w:ind w:firstLine="709"/>
              <w:jc w:val="both"/>
              <w:rPr>
                <w:rFonts w:eastAsiaTheme="minorHAnsi"/>
                <w:color w:val="000000" w:themeColor="text1"/>
                <w:sz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lang w:eastAsia="en-US"/>
              </w:rPr>
              <w:t>0,75</w:t>
            </w:r>
          </w:p>
        </w:tc>
        <w:tc>
          <w:tcPr>
            <w:tcW w:w="1218" w:type="dxa"/>
            <w:shd w:val="clear" w:color="auto" w:fill="auto"/>
          </w:tcPr>
          <w:p w:rsidR="00B67AC5" w:rsidRPr="00DB6635" w:rsidRDefault="00DB6635" w:rsidP="001C3722">
            <w:pPr>
              <w:suppressAutoHyphens w:val="0"/>
              <w:rPr>
                <w:rFonts w:eastAsiaTheme="minorHAnsi"/>
                <w:sz w:val="28"/>
                <w:highlight w:val="yellow"/>
                <w:lang w:eastAsia="en-US"/>
              </w:rPr>
            </w:pPr>
            <w:r w:rsidRPr="00DB6635">
              <w:rPr>
                <w:rFonts w:eastAsiaTheme="minorHAnsi"/>
                <w:color w:val="000000" w:themeColor="text1"/>
                <w:sz w:val="28"/>
                <w:lang w:eastAsia="en-US"/>
              </w:rPr>
              <w:t xml:space="preserve">      </w:t>
            </w:r>
            <w:r w:rsidRPr="00DB6635">
              <w:rPr>
                <w:rFonts w:eastAsiaTheme="minorHAnsi"/>
                <w:sz w:val="28"/>
                <w:lang w:eastAsia="en-US"/>
              </w:rPr>
              <w:t>1</w:t>
            </w:r>
          </w:p>
        </w:tc>
      </w:tr>
      <w:tr w:rsidR="00B67AC5" w:rsidRPr="00937D12" w:rsidTr="001C3722">
        <w:trPr>
          <w:trHeight w:val="571"/>
        </w:trPr>
        <w:tc>
          <w:tcPr>
            <w:tcW w:w="3121" w:type="dxa"/>
            <w:vMerge/>
          </w:tcPr>
          <w:p w:rsidR="00B67AC5" w:rsidRPr="00937D12" w:rsidRDefault="00B67AC5" w:rsidP="001C3722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2454" w:type="dxa"/>
          </w:tcPr>
          <w:p w:rsidR="00B67AC5" w:rsidRPr="00937D12" w:rsidRDefault="00B67AC5" w:rsidP="001C3722">
            <w:pPr>
              <w:suppressAutoHyphens w:val="0"/>
              <w:rPr>
                <w:color w:val="000000"/>
                <w:lang w:eastAsia="ru-RU"/>
              </w:rPr>
            </w:pPr>
            <w:r w:rsidRPr="00937D12">
              <w:rPr>
                <w:color w:val="000000"/>
                <w:lang w:eastAsia="ru-RU"/>
              </w:rPr>
              <w:t>Изобразительное искусство</w:t>
            </w:r>
          </w:p>
        </w:tc>
        <w:tc>
          <w:tcPr>
            <w:tcW w:w="1763" w:type="dxa"/>
          </w:tcPr>
          <w:p w:rsidR="00B67AC5" w:rsidRPr="00937D12" w:rsidRDefault="00F67C5A" w:rsidP="001C3722">
            <w:pPr>
              <w:suppressAutoHyphens w:val="0"/>
              <w:ind w:firstLine="709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0,25</w:t>
            </w:r>
          </w:p>
        </w:tc>
        <w:tc>
          <w:tcPr>
            <w:tcW w:w="1795" w:type="dxa"/>
          </w:tcPr>
          <w:p w:rsidR="00B67AC5" w:rsidRPr="00937D12" w:rsidRDefault="00F67C5A" w:rsidP="001C3722">
            <w:pPr>
              <w:suppressAutoHyphens w:val="0"/>
              <w:ind w:firstLine="709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0,75</w:t>
            </w:r>
          </w:p>
        </w:tc>
        <w:tc>
          <w:tcPr>
            <w:tcW w:w="1218" w:type="dxa"/>
          </w:tcPr>
          <w:p w:rsidR="00B67AC5" w:rsidRPr="00937D12" w:rsidRDefault="00DB6635" w:rsidP="001C3722">
            <w:pPr>
              <w:suppressAutoHyphens w:val="0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 xml:space="preserve">      1</w:t>
            </w:r>
          </w:p>
        </w:tc>
      </w:tr>
      <w:tr w:rsidR="00B67AC5" w:rsidRPr="00937D12" w:rsidTr="001C3722">
        <w:trPr>
          <w:trHeight w:val="292"/>
        </w:trPr>
        <w:tc>
          <w:tcPr>
            <w:tcW w:w="3121" w:type="dxa"/>
          </w:tcPr>
          <w:p w:rsidR="00B67AC5" w:rsidRPr="00937D12" w:rsidRDefault="00B67AC5" w:rsidP="001C3722">
            <w:pPr>
              <w:suppressAutoHyphens w:val="0"/>
              <w:rPr>
                <w:rFonts w:eastAsiaTheme="minorHAnsi"/>
                <w:lang w:eastAsia="en-US"/>
              </w:rPr>
            </w:pPr>
            <w:r w:rsidRPr="00937D12">
              <w:rPr>
                <w:b/>
                <w:bCs/>
                <w:color w:val="000000"/>
                <w:lang w:eastAsia="ru-RU"/>
              </w:rPr>
              <w:t>Технология</w:t>
            </w:r>
          </w:p>
        </w:tc>
        <w:tc>
          <w:tcPr>
            <w:tcW w:w="2454" w:type="dxa"/>
          </w:tcPr>
          <w:p w:rsidR="00B67AC5" w:rsidRPr="00937D12" w:rsidRDefault="00B67AC5" w:rsidP="001C3722">
            <w:pPr>
              <w:suppressAutoHyphens w:val="0"/>
              <w:rPr>
                <w:rFonts w:eastAsiaTheme="minorHAnsi"/>
                <w:lang w:eastAsia="en-US"/>
              </w:rPr>
            </w:pPr>
            <w:r w:rsidRPr="00937D12">
              <w:rPr>
                <w:color w:val="000000"/>
                <w:lang w:eastAsia="ru-RU"/>
              </w:rPr>
              <w:t>Технология</w:t>
            </w:r>
          </w:p>
        </w:tc>
        <w:tc>
          <w:tcPr>
            <w:tcW w:w="1763" w:type="dxa"/>
          </w:tcPr>
          <w:p w:rsidR="00B67AC5" w:rsidRPr="00937D12" w:rsidRDefault="00F67C5A" w:rsidP="00F67C5A">
            <w:pPr>
              <w:suppressAutoHyphens w:val="0"/>
              <w:ind w:firstLine="709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0,5</w:t>
            </w:r>
          </w:p>
        </w:tc>
        <w:tc>
          <w:tcPr>
            <w:tcW w:w="1795" w:type="dxa"/>
          </w:tcPr>
          <w:p w:rsidR="00B67AC5" w:rsidRPr="00937D12" w:rsidRDefault="00F67C5A" w:rsidP="001C3722">
            <w:pPr>
              <w:suppressAutoHyphens w:val="0"/>
              <w:ind w:firstLine="709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0,5</w:t>
            </w:r>
          </w:p>
        </w:tc>
        <w:tc>
          <w:tcPr>
            <w:tcW w:w="1218" w:type="dxa"/>
          </w:tcPr>
          <w:p w:rsidR="00B67AC5" w:rsidRPr="00937D12" w:rsidRDefault="00B67AC5" w:rsidP="001C3722">
            <w:pPr>
              <w:suppressAutoHyphens w:val="0"/>
              <w:rPr>
                <w:rFonts w:eastAsiaTheme="minorHAnsi"/>
                <w:color w:val="000000" w:themeColor="text1"/>
                <w:sz w:val="28"/>
                <w:highlight w:val="yellow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lang w:eastAsia="en-US"/>
              </w:rPr>
              <w:t xml:space="preserve">      </w:t>
            </w:r>
            <w:r w:rsidR="00DB6635">
              <w:rPr>
                <w:rFonts w:eastAsiaTheme="minorHAnsi"/>
                <w:color w:val="000000" w:themeColor="text1"/>
                <w:sz w:val="28"/>
                <w:lang w:eastAsia="en-US"/>
              </w:rPr>
              <w:t>1</w:t>
            </w:r>
          </w:p>
        </w:tc>
      </w:tr>
      <w:tr w:rsidR="00B67AC5" w:rsidRPr="00937D12" w:rsidTr="001C3722">
        <w:trPr>
          <w:trHeight w:val="320"/>
        </w:trPr>
        <w:tc>
          <w:tcPr>
            <w:tcW w:w="3121" w:type="dxa"/>
          </w:tcPr>
          <w:p w:rsidR="00B67AC5" w:rsidRPr="00FD4951" w:rsidRDefault="00FD4951" w:rsidP="001C3722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FD4951">
              <w:rPr>
                <w:b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454" w:type="dxa"/>
          </w:tcPr>
          <w:p w:rsidR="00B67AC5" w:rsidRPr="00937D12" w:rsidRDefault="00B67AC5" w:rsidP="001C3722">
            <w:pPr>
              <w:suppressAutoHyphens w:val="0"/>
              <w:rPr>
                <w:color w:val="000000"/>
                <w:lang w:eastAsia="ru-RU"/>
              </w:rPr>
            </w:pPr>
            <w:r w:rsidRPr="00937D12">
              <w:rPr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763" w:type="dxa"/>
          </w:tcPr>
          <w:p w:rsidR="00B67AC5" w:rsidRPr="00937D12" w:rsidRDefault="00F67C5A" w:rsidP="001C3722">
            <w:pPr>
              <w:suppressAutoHyphens w:val="0"/>
              <w:ind w:firstLine="709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0,5</w:t>
            </w:r>
          </w:p>
        </w:tc>
        <w:tc>
          <w:tcPr>
            <w:tcW w:w="1795" w:type="dxa"/>
          </w:tcPr>
          <w:p w:rsidR="00B67AC5" w:rsidRPr="00937D12" w:rsidRDefault="00F67C5A" w:rsidP="001C3722">
            <w:pPr>
              <w:suppressAutoHyphens w:val="0"/>
              <w:ind w:firstLine="709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2,5</w:t>
            </w:r>
          </w:p>
        </w:tc>
        <w:tc>
          <w:tcPr>
            <w:tcW w:w="1218" w:type="dxa"/>
          </w:tcPr>
          <w:p w:rsidR="00B67AC5" w:rsidRPr="00937D12" w:rsidRDefault="00B67AC5" w:rsidP="001C3722">
            <w:pPr>
              <w:suppressAutoHyphens w:val="0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 xml:space="preserve">     </w:t>
            </w:r>
            <w:r w:rsidR="00DB6635">
              <w:rPr>
                <w:rFonts w:eastAsiaTheme="minorHAnsi"/>
                <w:sz w:val="28"/>
                <w:lang w:eastAsia="en-US"/>
              </w:rPr>
              <w:t xml:space="preserve"> 3</w:t>
            </w:r>
          </w:p>
        </w:tc>
      </w:tr>
      <w:tr w:rsidR="00B67AC5" w:rsidRPr="00937D12" w:rsidTr="00F67C5A">
        <w:trPr>
          <w:trHeight w:val="1038"/>
        </w:trPr>
        <w:tc>
          <w:tcPr>
            <w:tcW w:w="3121" w:type="dxa"/>
          </w:tcPr>
          <w:p w:rsidR="00B67AC5" w:rsidRPr="00937D12" w:rsidRDefault="0074520F" w:rsidP="001C3722">
            <w:pPr>
              <w:suppressAutoHyphens w:val="0"/>
              <w:rPr>
                <w:b/>
                <w:color w:val="000000"/>
                <w:lang w:eastAsia="ru-RU"/>
              </w:rPr>
            </w:pPr>
            <w:r w:rsidRPr="00937D12">
              <w:rPr>
                <w:b/>
                <w:color w:val="00000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2454" w:type="dxa"/>
          </w:tcPr>
          <w:p w:rsidR="00B67AC5" w:rsidRPr="00937D12" w:rsidRDefault="00B67AC5" w:rsidP="001C3722">
            <w:pPr>
              <w:suppressAutoHyphens w:val="0"/>
              <w:rPr>
                <w:color w:val="000000"/>
                <w:lang w:eastAsia="ru-RU"/>
              </w:rPr>
            </w:pPr>
            <w:r w:rsidRPr="00937D12">
              <w:rPr>
                <w:color w:val="000000"/>
                <w:lang w:eastAsia="ru-RU"/>
              </w:rPr>
              <w:t>Истоки</w:t>
            </w:r>
          </w:p>
        </w:tc>
        <w:tc>
          <w:tcPr>
            <w:tcW w:w="1763" w:type="dxa"/>
          </w:tcPr>
          <w:p w:rsidR="00B67AC5" w:rsidRPr="00F67C5A" w:rsidRDefault="00F67C5A" w:rsidP="001C3722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</w:t>
            </w:r>
            <w:r w:rsidRPr="00F67C5A">
              <w:rPr>
                <w:rFonts w:eastAsiaTheme="minorHAnsi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795" w:type="dxa"/>
          </w:tcPr>
          <w:p w:rsidR="00B67AC5" w:rsidRPr="00F67C5A" w:rsidRDefault="00F67C5A" w:rsidP="001C3722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  <w:r w:rsidRPr="00F67C5A">
              <w:rPr>
                <w:rFonts w:eastAsiaTheme="minorHAnsi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218" w:type="dxa"/>
          </w:tcPr>
          <w:p w:rsidR="00B67AC5" w:rsidRPr="00DB6635" w:rsidRDefault="00DB6635" w:rsidP="001C3722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</w:t>
            </w:r>
            <w:r w:rsidRPr="00DB6635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2656C7" w:rsidRPr="00937D12" w:rsidTr="001C3722">
        <w:trPr>
          <w:trHeight w:val="552"/>
        </w:trPr>
        <w:tc>
          <w:tcPr>
            <w:tcW w:w="3121" w:type="dxa"/>
          </w:tcPr>
          <w:p w:rsidR="002656C7" w:rsidRPr="00937D12" w:rsidRDefault="002656C7" w:rsidP="001C3722">
            <w:pPr>
              <w:suppressAutoHyphens w:val="0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Внеурочная деятельность</w:t>
            </w:r>
          </w:p>
        </w:tc>
        <w:tc>
          <w:tcPr>
            <w:tcW w:w="2454" w:type="dxa"/>
          </w:tcPr>
          <w:p w:rsidR="002656C7" w:rsidRDefault="002656C7" w:rsidP="001C3722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Спортивно-оздоровительное</w:t>
            </w:r>
          </w:p>
          <w:p w:rsidR="002656C7" w:rsidRDefault="002656C7" w:rsidP="001C3722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Социальное</w:t>
            </w:r>
          </w:p>
          <w:p w:rsidR="002656C7" w:rsidRDefault="002656C7" w:rsidP="001C3722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Общекультурное</w:t>
            </w:r>
          </w:p>
          <w:p w:rsidR="002656C7" w:rsidRDefault="002656C7" w:rsidP="001C3722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Духовно-нравственное</w:t>
            </w:r>
          </w:p>
          <w:p w:rsidR="00F67C5A" w:rsidRPr="00937D12" w:rsidRDefault="00F67C5A" w:rsidP="001C3722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Общеинтеллектуальное</w:t>
            </w:r>
          </w:p>
        </w:tc>
        <w:tc>
          <w:tcPr>
            <w:tcW w:w="1763" w:type="dxa"/>
          </w:tcPr>
          <w:p w:rsidR="002656C7" w:rsidRPr="00F67C5A" w:rsidRDefault="00F67C5A" w:rsidP="001C3722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67C5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0,25</w:t>
            </w:r>
          </w:p>
        </w:tc>
        <w:tc>
          <w:tcPr>
            <w:tcW w:w="1795" w:type="dxa"/>
          </w:tcPr>
          <w:p w:rsidR="002656C7" w:rsidRPr="00F67C5A" w:rsidRDefault="00F67C5A" w:rsidP="001C3722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67C5A">
              <w:rPr>
                <w:rFonts w:eastAsiaTheme="minorHAnsi"/>
                <w:sz w:val="28"/>
                <w:szCs w:val="28"/>
                <w:lang w:eastAsia="en-US"/>
              </w:rPr>
              <w:t>4,75</w:t>
            </w:r>
          </w:p>
        </w:tc>
        <w:tc>
          <w:tcPr>
            <w:tcW w:w="1218" w:type="dxa"/>
          </w:tcPr>
          <w:p w:rsidR="002656C7" w:rsidRDefault="00F67C5A" w:rsidP="001C3722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5</w:t>
            </w:r>
          </w:p>
        </w:tc>
      </w:tr>
      <w:tr w:rsidR="00B67AC5" w:rsidRPr="00937D12" w:rsidTr="001C3722">
        <w:trPr>
          <w:trHeight w:val="552"/>
        </w:trPr>
        <w:tc>
          <w:tcPr>
            <w:tcW w:w="5575" w:type="dxa"/>
            <w:gridSpan w:val="2"/>
          </w:tcPr>
          <w:p w:rsidR="00B67AC5" w:rsidRPr="00937D12" w:rsidRDefault="00B67AC5" w:rsidP="001C3722">
            <w:pPr>
              <w:suppressAutoHyphens w:val="0"/>
              <w:rPr>
                <w:rFonts w:eastAsiaTheme="minorHAnsi"/>
                <w:lang w:eastAsia="en-US"/>
              </w:rPr>
            </w:pPr>
            <w:r w:rsidRPr="00937D12">
              <w:rPr>
                <w:b/>
                <w:bCs/>
                <w:color w:val="000000"/>
                <w:lang w:eastAsia="ru-RU"/>
              </w:rPr>
              <w:lastRenderedPageBreak/>
              <w:t>Максимально допустимая недельная нагрузка</w:t>
            </w:r>
            <w:r w:rsidR="00EE02ED">
              <w:rPr>
                <w:b/>
                <w:bCs/>
                <w:color w:val="000000"/>
                <w:lang w:eastAsia="ru-RU"/>
              </w:rPr>
              <w:t xml:space="preserve"> при пятидневной учебной неделе</w:t>
            </w:r>
          </w:p>
        </w:tc>
        <w:tc>
          <w:tcPr>
            <w:tcW w:w="1763" w:type="dxa"/>
          </w:tcPr>
          <w:p w:rsidR="00B67AC5" w:rsidRPr="00DB6635" w:rsidRDefault="00EE02ED" w:rsidP="001C3722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B6635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795" w:type="dxa"/>
          </w:tcPr>
          <w:p w:rsidR="00B67AC5" w:rsidRPr="00F67C5A" w:rsidRDefault="00F67C5A" w:rsidP="001C3722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67C5A"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18" w:type="dxa"/>
          </w:tcPr>
          <w:p w:rsidR="00B67AC5" w:rsidRPr="00DB6635" w:rsidRDefault="00EE02ED" w:rsidP="00F67C5A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B6635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F67C5A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</w:tr>
      <w:tr w:rsidR="00B67AC5" w:rsidRPr="00937D12" w:rsidTr="001C3722">
        <w:trPr>
          <w:trHeight w:val="552"/>
        </w:trPr>
        <w:tc>
          <w:tcPr>
            <w:tcW w:w="5575" w:type="dxa"/>
            <w:gridSpan w:val="2"/>
          </w:tcPr>
          <w:p w:rsidR="00B67AC5" w:rsidRPr="00937D12" w:rsidRDefault="00B67AC5" w:rsidP="001C372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Всего по УП</w:t>
            </w:r>
          </w:p>
        </w:tc>
        <w:tc>
          <w:tcPr>
            <w:tcW w:w="4776" w:type="dxa"/>
            <w:gridSpan w:val="3"/>
          </w:tcPr>
          <w:p w:rsidR="00B67AC5" w:rsidRPr="00DB6635" w:rsidRDefault="00B67AC5" w:rsidP="00F67C5A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B6635">
              <w:rPr>
                <w:rFonts w:eastAsiaTheme="minorHAnsi"/>
                <w:sz w:val="28"/>
                <w:szCs w:val="28"/>
                <w:lang w:eastAsia="en-US"/>
              </w:rPr>
              <w:t xml:space="preserve">к тарификации </w:t>
            </w:r>
            <w:r w:rsidR="00EE02ED" w:rsidRPr="00DB6635">
              <w:rPr>
                <w:rFonts w:eastAsiaTheme="minorHAnsi"/>
                <w:sz w:val="28"/>
                <w:szCs w:val="28"/>
                <w:lang w:eastAsia="en-US"/>
              </w:rPr>
              <w:t>8/ всего 2</w:t>
            </w:r>
            <w:r w:rsidR="00F67C5A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</w:tr>
    </w:tbl>
    <w:p w:rsidR="00D21DED" w:rsidRDefault="00D21DED" w:rsidP="00EB5A6E">
      <w:pPr>
        <w:suppressAutoHyphens w:val="0"/>
        <w:rPr>
          <w:lang w:eastAsia="ru-RU"/>
        </w:rPr>
      </w:pPr>
    </w:p>
    <w:p w:rsidR="00EB5A6E" w:rsidRPr="00EB5A6E" w:rsidRDefault="00EB5A6E" w:rsidP="00EB5A6E">
      <w:pPr>
        <w:suppressAutoHyphens w:val="0"/>
        <w:rPr>
          <w:lang w:eastAsia="ru-RU"/>
        </w:rPr>
      </w:pPr>
      <w:r w:rsidRPr="00EB5A6E">
        <w:rPr>
          <w:lang w:eastAsia="ru-RU"/>
        </w:rPr>
        <w:t>Нормативно-правовая база:</w:t>
      </w:r>
    </w:p>
    <w:p w:rsidR="00EB5A6E" w:rsidRPr="00A77774" w:rsidRDefault="00EB5A6E" w:rsidP="00A77774">
      <w:pPr>
        <w:pStyle w:val="a7"/>
        <w:widowControl w:val="0"/>
        <w:numPr>
          <w:ilvl w:val="0"/>
          <w:numId w:val="1"/>
        </w:numPr>
        <w:suppressAutoHyphens w:val="0"/>
        <w:spacing w:after="160" w:line="254" w:lineRule="auto"/>
        <w:jc w:val="both"/>
        <w:rPr>
          <w:kern w:val="1"/>
          <w:sz w:val="22"/>
          <w:szCs w:val="22"/>
          <w:lang w:eastAsia="zh-CN" w:bidi="hi-IN"/>
        </w:rPr>
      </w:pPr>
      <w:r w:rsidRPr="00A77774">
        <w:rPr>
          <w:kern w:val="1"/>
          <w:sz w:val="22"/>
          <w:szCs w:val="22"/>
          <w:lang w:eastAsia="zh-CN" w:bidi="hi-IN"/>
        </w:rPr>
        <w:t>Федеральный закон РФ от 29 декабря 2012 г №273-ФЗ «Об обра</w:t>
      </w:r>
      <w:r w:rsidR="00A77774">
        <w:rPr>
          <w:kern w:val="1"/>
          <w:sz w:val="22"/>
          <w:szCs w:val="22"/>
          <w:lang w:eastAsia="zh-CN" w:bidi="hi-IN"/>
        </w:rPr>
        <w:t>зовании в Российской Федерации» (с изменениями).</w:t>
      </w:r>
    </w:p>
    <w:p w:rsidR="00EB5A6E" w:rsidRPr="005E29C4" w:rsidRDefault="00EB5A6E" w:rsidP="00EE02ED">
      <w:pPr>
        <w:widowControl w:val="0"/>
        <w:numPr>
          <w:ilvl w:val="0"/>
          <w:numId w:val="1"/>
        </w:numPr>
        <w:suppressAutoHyphens w:val="0"/>
        <w:spacing w:after="160" w:line="254" w:lineRule="auto"/>
        <w:jc w:val="both"/>
        <w:rPr>
          <w:kern w:val="1"/>
          <w:sz w:val="22"/>
          <w:szCs w:val="22"/>
          <w:lang w:eastAsia="zh-CN" w:bidi="hi-IN"/>
        </w:rPr>
      </w:pPr>
      <w:r w:rsidRPr="00EB5A6E">
        <w:rPr>
          <w:lang w:eastAsia="ru-RU"/>
        </w:rPr>
        <w:t>Порядок регламентации и оформления отношений государственной или муниципальной</w:t>
      </w:r>
      <w:r w:rsidR="005E29C4">
        <w:rPr>
          <w:lang w:eastAsia="ru-RU"/>
        </w:rPr>
        <w:t xml:space="preserve"> </w:t>
      </w:r>
      <w:r w:rsidRPr="00EB5A6E">
        <w:rPr>
          <w:lang w:eastAsia="ru-RU"/>
        </w:rPr>
        <w:t xml:space="preserve">образовательной организации и (или) их родителями (законными представителями) в части организации </w:t>
      </w:r>
      <w:proofErr w:type="gramStart"/>
      <w:r w:rsidRPr="00EB5A6E">
        <w:rPr>
          <w:lang w:eastAsia="ru-RU"/>
        </w:rPr>
        <w:t>обучения</w:t>
      </w:r>
      <w:proofErr w:type="gramEnd"/>
      <w:r w:rsidRPr="00EB5A6E">
        <w:rPr>
          <w:lang w:eastAsia="ru-RU"/>
        </w:rPr>
        <w:t xml:space="preserve"> по основным общеобразовательным программам на дому или в медицинских организациях, утвержденного постановлением Правительства Вологодской области от 29.12. 2014 № 1208</w:t>
      </w:r>
      <w:r w:rsidR="00A77774">
        <w:rPr>
          <w:lang w:eastAsia="ru-RU"/>
        </w:rPr>
        <w:t>.</w:t>
      </w:r>
    </w:p>
    <w:p w:rsidR="00EB5A6E" w:rsidRPr="00EB5A6E" w:rsidRDefault="00EB5A6E" w:rsidP="00A77774">
      <w:pPr>
        <w:pStyle w:val="a7"/>
        <w:numPr>
          <w:ilvl w:val="0"/>
          <w:numId w:val="1"/>
        </w:numPr>
        <w:suppressAutoHyphens w:val="0"/>
        <w:spacing w:after="160" w:line="254" w:lineRule="auto"/>
        <w:jc w:val="both"/>
        <w:rPr>
          <w:lang w:eastAsia="ru-RU"/>
        </w:rPr>
      </w:pPr>
      <w:proofErr w:type="gramStart"/>
      <w:r w:rsidRPr="00EB5A6E">
        <w:t xml:space="preserve">Федеральный государственный образовательный стандарт </w:t>
      </w:r>
      <w:r w:rsidR="00EE02ED">
        <w:t xml:space="preserve">начального </w:t>
      </w:r>
      <w:r w:rsidRPr="00EB5A6E">
        <w:t>общего образования (утвержден Минобрнауки Р</w:t>
      </w:r>
      <w:r w:rsidR="00A77774">
        <w:t>Ф</w:t>
      </w:r>
      <w:r w:rsidR="00A77774" w:rsidRPr="00A77774">
        <w:t xml:space="preserve"> </w:t>
      </w:r>
      <w:r w:rsidR="00A77774" w:rsidRPr="00EB5A6E">
        <w:t>приказом</w:t>
      </w:r>
      <w:r w:rsidR="00A77774">
        <w:t xml:space="preserve"> </w:t>
      </w:r>
      <w:r w:rsidR="00A77774" w:rsidRPr="00EB5A6E">
        <w:t>№</w:t>
      </w:r>
      <w:r w:rsidR="00A77774">
        <w:t>373</w:t>
      </w:r>
      <w:r w:rsidRPr="00EB5A6E">
        <w:t xml:space="preserve"> от </w:t>
      </w:r>
      <w:r w:rsidR="00A77774">
        <w:t>06.10.</w:t>
      </w:r>
      <w:r w:rsidRPr="00EB5A6E">
        <w:t>20</w:t>
      </w:r>
      <w:r w:rsidR="00A77774">
        <w:t xml:space="preserve">09 года; зарегистрирован в Минюст России 22.12.2009 года, регистрация </w:t>
      </w:r>
      <w:r w:rsidR="005B2167">
        <w:t>№17785</w:t>
      </w:r>
      <w:r w:rsidRPr="00EB5A6E">
        <w:t xml:space="preserve"> (с последующими изменениями </w:t>
      </w:r>
      <w:r w:rsidR="005B2167">
        <w:t>и дополнениями).</w:t>
      </w:r>
      <w:proofErr w:type="gramEnd"/>
    </w:p>
    <w:p w:rsidR="00EB5A6E" w:rsidRPr="00EB5A6E" w:rsidRDefault="00EB5A6E" w:rsidP="005B2167">
      <w:pPr>
        <w:pStyle w:val="a7"/>
        <w:numPr>
          <w:ilvl w:val="0"/>
          <w:numId w:val="1"/>
        </w:numPr>
        <w:suppressAutoHyphens w:val="0"/>
        <w:spacing w:after="160" w:line="254" w:lineRule="auto"/>
        <w:jc w:val="both"/>
        <w:rPr>
          <w:lang w:eastAsia="ru-RU"/>
        </w:rPr>
      </w:pPr>
      <w:r w:rsidRPr="00EB5A6E">
        <w:rPr>
          <w:lang w:eastAsia="ru-RU"/>
        </w:rPr>
        <w:t>Приказ Министерства образования и науки РФ от 31 марта 2014 г. N 253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 (с последующими изменениями и дополнениями)</w:t>
      </w:r>
      <w:r w:rsidR="005B2167">
        <w:rPr>
          <w:lang w:eastAsia="ru-RU"/>
        </w:rPr>
        <w:t>.</w:t>
      </w:r>
    </w:p>
    <w:p w:rsidR="00B67AC5" w:rsidRPr="00EB5A6E" w:rsidRDefault="00B67AC5" w:rsidP="005B2167">
      <w:pPr>
        <w:pStyle w:val="a7"/>
        <w:numPr>
          <w:ilvl w:val="0"/>
          <w:numId w:val="1"/>
        </w:numPr>
        <w:rPr>
          <w:lang w:eastAsia="ru-RU"/>
        </w:rPr>
      </w:pPr>
      <w:r w:rsidRPr="00B67AC5">
        <w:rPr>
          <w:lang w:eastAsia="ru-RU"/>
        </w:rPr>
        <w:t>Письмо Рособрнадзора от 07.08.2018 N 05-283 "Об обучении лиц, находящихся на домашнем обучении"</w:t>
      </w:r>
      <w:r w:rsidR="005B2167">
        <w:rPr>
          <w:lang w:eastAsia="ru-RU"/>
        </w:rPr>
        <w:t>.</w:t>
      </w:r>
    </w:p>
    <w:p w:rsidR="005C7C50" w:rsidRPr="00730BBB" w:rsidRDefault="005C7C50" w:rsidP="005C7C50">
      <w:pPr>
        <w:widowControl w:val="0"/>
        <w:suppressLineNumbers/>
        <w:autoSpaceDN w:val="0"/>
        <w:snapToGrid w:val="0"/>
        <w:ind w:left="420"/>
        <w:textAlignment w:val="baseline"/>
      </w:pPr>
      <w:r>
        <w:rPr>
          <w:shd w:val="clear" w:color="auto" w:fill="FFFFFF" w:themeFill="background1"/>
          <w:lang w:eastAsia="ru-RU"/>
        </w:rPr>
        <w:t xml:space="preserve">6.  </w:t>
      </w:r>
      <w:r w:rsidRPr="00730BBB">
        <w:t>Информационное письмо Минобрнауки России№ 08-461 от 31.03.2015 «О направлении регламента выбора модуля курса «ОРКСЭ»</w:t>
      </w:r>
      <w:r>
        <w:t>.</w:t>
      </w:r>
      <w:r w:rsidRPr="00730BBB">
        <w:t xml:space="preserve"> </w:t>
      </w:r>
    </w:p>
    <w:p w:rsidR="005C7C50" w:rsidRDefault="005C7C50" w:rsidP="005C7C50">
      <w:pPr>
        <w:widowControl w:val="0"/>
        <w:suppressLineNumbers/>
        <w:autoSpaceDN w:val="0"/>
        <w:snapToGrid w:val="0"/>
        <w:ind w:left="420"/>
        <w:textAlignment w:val="baseline"/>
      </w:pPr>
      <w:r>
        <w:rPr>
          <w:shd w:val="clear" w:color="auto" w:fill="FFFFFF" w:themeFill="background1"/>
          <w:lang w:eastAsia="ru-RU"/>
        </w:rPr>
        <w:t xml:space="preserve">7.  </w:t>
      </w:r>
      <w:r w:rsidRPr="005B2167">
        <w:rPr>
          <w:shd w:val="clear" w:color="auto" w:fill="FFFFFF" w:themeFill="background1"/>
          <w:lang w:eastAsia="ru-RU"/>
        </w:rPr>
        <w:t xml:space="preserve">СанПиН 2.4.2.2821-10, утверждённые постановлением главного санитарного врача РФ </w:t>
      </w:r>
      <w:r>
        <w:rPr>
          <w:shd w:val="clear" w:color="auto" w:fill="FFFFFF" w:themeFill="background1"/>
          <w:lang w:eastAsia="ru-RU"/>
        </w:rPr>
        <w:t xml:space="preserve">      </w:t>
      </w:r>
      <w:r w:rsidRPr="005B2167">
        <w:rPr>
          <w:shd w:val="clear" w:color="auto" w:fill="FFFFFF" w:themeFill="background1"/>
          <w:lang w:eastAsia="ru-RU"/>
        </w:rPr>
        <w:t>29.12.2010 №189 и зарегистрированные в Минюсте России 03.03.2011 №19993 (с последующими изменениями и дополнениями)</w:t>
      </w:r>
      <w:r>
        <w:rPr>
          <w:shd w:val="clear" w:color="auto" w:fill="FFFFFF" w:themeFill="background1"/>
          <w:lang w:eastAsia="ru-RU"/>
        </w:rPr>
        <w:t>.</w:t>
      </w:r>
      <w:r w:rsidRPr="005C7C50">
        <w:t xml:space="preserve"> </w:t>
      </w:r>
    </w:p>
    <w:p w:rsidR="005C7C50" w:rsidRPr="00730BBB" w:rsidRDefault="005C7C50" w:rsidP="005C7C50">
      <w:pPr>
        <w:pStyle w:val="a7"/>
        <w:widowControl w:val="0"/>
        <w:numPr>
          <w:ilvl w:val="0"/>
          <w:numId w:val="12"/>
        </w:numPr>
        <w:suppressLineNumbers/>
        <w:autoSpaceDN w:val="0"/>
        <w:snapToGrid w:val="0"/>
        <w:textAlignment w:val="baseline"/>
      </w:pPr>
      <w:r w:rsidRPr="00730BBB">
        <w:t>Письмо Минобрнауки России «Об изучении предметных областей ОРКСЭ и ОДНРК» от 25.05.2015 № 08-76</w:t>
      </w:r>
      <w:r>
        <w:t>.</w:t>
      </w:r>
    </w:p>
    <w:p w:rsidR="002E6729" w:rsidRDefault="00EB5A6E" w:rsidP="002E6729">
      <w:pPr>
        <w:pStyle w:val="a7"/>
        <w:numPr>
          <w:ilvl w:val="0"/>
          <w:numId w:val="12"/>
        </w:numPr>
        <w:shd w:val="clear" w:color="auto" w:fill="FFFFFF"/>
        <w:suppressAutoHyphens w:val="0"/>
        <w:ind w:right="162"/>
        <w:jc w:val="both"/>
      </w:pPr>
      <w:r w:rsidRPr="00EB5A6E">
        <w:rPr>
          <w:lang w:eastAsia="ru-RU"/>
        </w:rPr>
        <w:t xml:space="preserve">Примерная основная образовательная программа </w:t>
      </w:r>
      <w:r w:rsidR="00EE02ED">
        <w:rPr>
          <w:lang w:eastAsia="ru-RU"/>
        </w:rPr>
        <w:t xml:space="preserve">начального </w:t>
      </w:r>
      <w:r w:rsidRPr="00EB5A6E">
        <w:rPr>
          <w:lang w:eastAsia="ru-RU"/>
        </w:rPr>
        <w:t xml:space="preserve">общего образования. </w:t>
      </w:r>
      <w:proofErr w:type="gramStart"/>
      <w:r w:rsidRPr="00EB5A6E">
        <w:rPr>
          <w:lang w:eastAsia="ru-RU"/>
        </w:rPr>
        <w:t>(Одобрено Федеральным учебно-методическим объединением по общему образованию.</w:t>
      </w:r>
      <w:proofErr w:type="gramEnd"/>
      <w:r w:rsidRPr="00EB5A6E">
        <w:rPr>
          <w:lang w:eastAsia="ru-RU"/>
        </w:rPr>
        <w:t xml:space="preserve"> Протокол заседания от 8 апреля 2015 г. № 1/15;</w:t>
      </w:r>
      <w:r w:rsidR="002E6729" w:rsidRPr="002E6729">
        <w:t xml:space="preserve"> </w:t>
      </w:r>
    </w:p>
    <w:p w:rsidR="002E6729" w:rsidRDefault="002E6729" w:rsidP="002E6729">
      <w:pPr>
        <w:pStyle w:val="a7"/>
        <w:numPr>
          <w:ilvl w:val="0"/>
          <w:numId w:val="12"/>
        </w:numPr>
        <w:shd w:val="clear" w:color="auto" w:fill="FFFFFF"/>
        <w:suppressAutoHyphens w:val="0"/>
        <w:ind w:right="162"/>
        <w:jc w:val="both"/>
      </w:pPr>
      <w:r>
        <w:t>Проекты адаптированных основных общеобразовательных программ в редакции от 30.03.2015;</w:t>
      </w:r>
    </w:p>
    <w:p w:rsidR="00EB5A6E" w:rsidRPr="00EB5A6E" w:rsidRDefault="00EB5A6E" w:rsidP="005C7C50">
      <w:pPr>
        <w:numPr>
          <w:ilvl w:val="0"/>
          <w:numId w:val="12"/>
        </w:numPr>
        <w:suppressAutoHyphens w:val="0"/>
        <w:spacing w:after="160" w:line="264" w:lineRule="auto"/>
        <w:contextualSpacing/>
        <w:outlineLvl w:val="1"/>
        <w:rPr>
          <w:color w:val="444444"/>
          <w:lang w:eastAsia="ru-RU"/>
        </w:rPr>
      </w:pPr>
      <w:r w:rsidRPr="00EB5A6E">
        <w:rPr>
          <w:color w:val="444444"/>
          <w:lang w:eastAsia="ru-RU"/>
        </w:rPr>
        <w:t>Локальные акты МОУ «</w:t>
      </w:r>
      <w:r w:rsidR="00EE02ED">
        <w:rPr>
          <w:color w:val="444444"/>
          <w:lang w:eastAsia="ru-RU"/>
        </w:rPr>
        <w:t xml:space="preserve">Тоншаловская </w:t>
      </w:r>
      <w:r w:rsidRPr="00EB5A6E">
        <w:rPr>
          <w:color w:val="444444"/>
          <w:lang w:eastAsia="ru-RU"/>
        </w:rPr>
        <w:t>школа»;</w:t>
      </w:r>
    </w:p>
    <w:p w:rsidR="00EB5A6E" w:rsidRPr="00EB5A6E" w:rsidRDefault="002E6729" w:rsidP="005C7C50">
      <w:pPr>
        <w:widowControl w:val="0"/>
        <w:numPr>
          <w:ilvl w:val="0"/>
          <w:numId w:val="12"/>
        </w:numPr>
        <w:suppressAutoHyphens w:val="0"/>
        <w:spacing w:after="160" w:line="254" w:lineRule="auto"/>
        <w:ind w:left="714" w:hanging="357"/>
        <w:jc w:val="both"/>
        <w:rPr>
          <w:kern w:val="2"/>
          <w:sz w:val="22"/>
          <w:szCs w:val="22"/>
          <w:lang w:eastAsia="zh-CN" w:bidi="hi-IN"/>
        </w:rPr>
      </w:pPr>
      <w:r>
        <w:rPr>
          <w:kern w:val="2"/>
          <w:sz w:val="22"/>
          <w:szCs w:val="22"/>
          <w:lang w:eastAsia="zh-CN" w:bidi="hi-IN"/>
        </w:rPr>
        <w:t xml:space="preserve"> </w:t>
      </w:r>
      <w:r w:rsidR="00EB5A6E" w:rsidRPr="00EB5A6E">
        <w:rPr>
          <w:kern w:val="2"/>
          <w:sz w:val="22"/>
          <w:szCs w:val="22"/>
          <w:lang w:eastAsia="zh-CN" w:bidi="hi-IN"/>
        </w:rPr>
        <w:t xml:space="preserve">Устав </w:t>
      </w:r>
      <w:r w:rsidR="005B2167">
        <w:rPr>
          <w:kern w:val="2"/>
          <w:sz w:val="22"/>
          <w:szCs w:val="22"/>
          <w:lang w:eastAsia="zh-CN" w:bidi="hi-IN"/>
        </w:rPr>
        <w:t xml:space="preserve">и </w:t>
      </w:r>
      <w:r>
        <w:rPr>
          <w:kern w:val="2"/>
          <w:sz w:val="22"/>
          <w:szCs w:val="22"/>
          <w:lang w:eastAsia="zh-CN" w:bidi="hi-IN"/>
        </w:rPr>
        <w:t xml:space="preserve">адаптированная </w:t>
      </w:r>
      <w:r w:rsidR="005B2167">
        <w:rPr>
          <w:kern w:val="2"/>
          <w:sz w:val="22"/>
          <w:szCs w:val="22"/>
          <w:lang w:eastAsia="zh-CN" w:bidi="hi-IN"/>
        </w:rPr>
        <w:t xml:space="preserve">основная общеобразовательная программа </w:t>
      </w:r>
      <w:r w:rsidR="00EB5A6E" w:rsidRPr="00EB5A6E">
        <w:rPr>
          <w:kern w:val="2"/>
          <w:sz w:val="22"/>
          <w:szCs w:val="22"/>
          <w:lang w:eastAsia="zh-CN" w:bidi="hi-IN"/>
        </w:rPr>
        <w:t>МОУ «</w:t>
      </w:r>
      <w:r w:rsidR="00EE02ED">
        <w:rPr>
          <w:kern w:val="2"/>
          <w:sz w:val="22"/>
          <w:szCs w:val="22"/>
          <w:lang w:eastAsia="zh-CN" w:bidi="hi-IN"/>
        </w:rPr>
        <w:t xml:space="preserve">Тоншаловская </w:t>
      </w:r>
      <w:r w:rsidR="00EB5A6E" w:rsidRPr="00EB5A6E">
        <w:rPr>
          <w:kern w:val="2"/>
          <w:sz w:val="22"/>
          <w:szCs w:val="22"/>
          <w:lang w:eastAsia="zh-CN" w:bidi="hi-IN"/>
        </w:rPr>
        <w:t xml:space="preserve">школа». </w:t>
      </w:r>
    </w:p>
    <w:p w:rsidR="00EB5A6E" w:rsidRPr="00EB5A6E" w:rsidRDefault="00EB5A6E" w:rsidP="00EB5A6E">
      <w:pPr>
        <w:widowControl w:val="0"/>
        <w:jc w:val="both"/>
      </w:pPr>
    </w:p>
    <w:p w:rsidR="00EB5A6E" w:rsidRPr="00EB5A6E" w:rsidRDefault="00EB5A6E" w:rsidP="00EB5A6E">
      <w:pPr>
        <w:suppressAutoHyphens w:val="0"/>
        <w:spacing w:before="120" w:after="120"/>
        <w:ind w:firstLine="709"/>
        <w:jc w:val="both"/>
        <w:rPr>
          <w:u w:val="single"/>
          <w:lang w:eastAsia="ru-RU"/>
        </w:rPr>
      </w:pPr>
      <w:r w:rsidRPr="00EB5A6E">
        <w:rPr>
          <w:bCs/>
          <w:u w:val="single"/>
          <w:lang w:eastAsia="ru-RU"/>
        </w:rPr>
        <w:t>Цель учебного плана:</w:t>
      </w:r>
    </w:p>
    <w:p w:rsidR="00EB5A6E" w:rsidRPr="00EB5A6E" w:rsidRDefault="00EB5A6E" w:rsidP="00EB5A6E">
      <w:pPr>
        <w:suppressAutoHyphens w:val="0"/>
        <w:spacing w:before="120" w:after="120"/>
        <w:ind w:firstLine="709"/>
        <w:jc w:val="both"/>
        <w:rPr>
          <w:b/>
          <w:bCs/>
          <w:lang w:eastAsia="ru-RU"/>
        </w:rPr>
      </w:pPr>
      <w:r w:rsidRPr="00EB5A6E">
        <w:rPr>
          <w:lang w:eastAsia="ru-RU"/>
        </w:rPr>
        <w:t xml:space="preserve">Обеспечение достижения планируемых результатов (предметных, метапредметных и личностных) освоения </w:t>
      </w:r>
      <w:r w:rsidR="00C7039F">
        <w:rPr>
          <w:lang w:eastAsia="ru-RU"/>
        </w:rPr>
        <w:t xml:space="preserve">адаптированной </w:t>
      </w:r>
      <w:r w:rsidRPr="00EB5A6E">
        <w:rPr>
          <w:lang w:eastAsia="ru-RU"/>
        </w:rPr>
        <w:t xml:space="preserve">основной </w:t>
      </w:r>
      <w:r w:rsidR="005B2167">
        <w:rPr>
          <w:lang w:eastAsia="ru-RU"/>
        </w:rPr>
        <w:t>обще</w:t>
      </w:r>
      <w:r w:rsidRPr="00EB5A6E">
        <w:rPr>
          <w:lang w:eastAsia="ru-RU"/>
        </w:rPr>
        <w:t xml:space="preserve">образовательной программы </w:t>
      </w:r>
      <w:r w:rsidR="005B2167">
        <w:rPr>
          <w:lang w:eastAsia="ru-RU"/>
        </w:rPr>
        <w:t xml:space="preserve">начального </w:t>
      </w:r>
      <w:r w:rsidRPr="00EB5A6E">
        <w:rPr>
          <w:lang w:eastAsia="ru-RU"/>
        </w:rPr>
        <w:t>общего образования всеми обучающимися.</w:t>
      </w:r>
    </w:p>
    <w:p w:rsidR="00EB5A6E" w:rsidRPr="00EB5A6E" w:rsidRDefault="00EB5A6E" w:rsidP="00EB5A6E">
      <w:pPr>
        <w:suppressAutoHyphens w:val="0"/>
        <w:spacing w:before="120" w:after="120"/>
        <w:ind w:firstLine="709"/>
        <w:jc w:val="both"/>
        <w:rPr>
          <w:u w:val="single"/>
          <w:lang w:eastAsia="ru-RU"/>
        </w:rPr>
      </w:pPr>
      <w:r w:rsidRPr="00EB5A6E">
        <w:rPr>
          <w:bCs/>
          <w:sz w:val="28"/>
          <w:u w:val="single"/>
          <w:lang w:eastAsia="ru-RU"/>
        </w:rPr>
        <w:t xml:space="preserve"> </w:t>
      </w:r>
      <w:r w:rsidRPr="00EB5A6E">
        <w:rPr>
          <w:bCs/>
          <w:u w:val="single"/>
          <w:lang w:eastAsia="ru-RU"/>
        </w:rPr>
        <w:t>Задачи учебного плана:</w:t>
      </w:r>
    </w:p>
    <w:p w:rsidR="00512AF8" w:rsidRDefault="00EB5A6E" w:rsidP="00EB5A6E">
      <w:pPr>
        <w:numPr>
          <w:ilvl w:val="0"/>
          <w:numId w:val="10"/>
        </w:numPr>
        <w:suppressAutoHyphens w:val="0"/>
        <w:spacing w:before="120" w:after="120" w:line="254" w:lineRule="auto"/>
        <w:ind w:left="360"/>
        <w:jc w:val="both"/>
        <w:textAlignment w:val="baseline"/>
        <w:rPr>
          <w:lang w:eastAsia="ru-RU"/>
        </w:rPr>
      </w:pPr>
      <w:r w:rsidRPr="00EB5A6E">
        <w:rPr>
          <w:lang w:eastAsia="ru-RU"/>
        </w:rPr>
        <w:lastRenderedPageBreak/>
        <w:t xml:space="preserve">обеспечить </w:t>
      </w:r>
      <w:r w:rsidR="005B2167">
        <w:rPr>
          <w:lang w:eastAsia="ru-RU"/>
        </w:rPr>
        <w:t xml:space="preserve">возможность получения всеми обучающимися </w:t>
      </w:r>
      <w:r w:rsidRPr="00EB5A6E">
        <w:rPr>
          <w:lang w:eastAsia="ru-RU"/>
        </w:rPr>
        <w:t>начальн</w:t>
      </w:r>
      <w:r w:rsidR="00512AF8">
        <w:rPr>
          <w:lang w:eastAsia="ru-RU"/>
        </w:rPr>
        <w:t>ых</w:t>
      </w:r>
      <w:r w:rsidRPr="00EB5A6E">
        <w:rPr>
          <w:lang w:eastAsia="ru-RU"/>
        </w:rPr>
        <w:t xml:space="preserve"> </w:t>
      </w:r>
      <w:r w:rsidR="00512AF8">
        <w:rPr>
          <w:lang w:eastAsia="ru-RU"/>
        </w:rPr>
        <w:t>классов начальной общеобразовательной подготовки;</w:t>
      </w:r>
    </w:p>
    <w:p w:rsidR="00EB5A6E" w:rsidRPr="00EB5A6E" w:rsidRDefault="00EB5A6E" w:rsidP="00EB5A6E">
      <w:pPr>
        <w:numPr>
          <w:ilvl w:val="0"/>
          <w:numId w:val="10"/>
        </w:numPr>
        <w:suppressAutoHyphens w:val="0"/>
        <w:spacing w:before="120" w:after="120" w:line="254" w:lineRule="auto"/>
        <w:ind w:left="360"/>
        <w:jc w:val="both"/>
        <w:textAlignment w:val="baseline"/>
        <w:rPr>
          <w:lang w:eastAsia="ru-RU"/>
        </w:rPr>
      </w:pPr>
      <w:r w:rsidRPr="00EB5A6E">
        <w:rPr>
          <w:lang w:eastAsia="ru-RU"/>
        </w:rPr>
        <w:t xml:space="preserve">обеспечить личностное развитие </w:t>
      </w:r>
      <w:proofErr w:type="gramStart"/>
      <w:r w:rsidRPr="00EB5A6E">
        <w:rPr>
          <w:lang w:eastAsia="ru-RU"/>
        </w:rPr>
        <w:t>обучающегося</w:t>
      </w:r>
      <w:proofErr w:type="gramEnd"/>
      <w:r w:rsidRPr="00EB5A6E">
        <w:rPr>
          <w:lang w:eastAsia="ru-RU"/>
        </w:rPr>
        <w:t xml:space="preserve"> в соответствии с его индивидуальностью;</w:t>
      </w:r>
    </w:p>
    <w:p w:rsidR="00512AF8" w:rsidRDefault="00EB5A6E" w:rsidP="00EB5A6E">
      <w:pPr>
        <w:numPr>
          <w:ilvl w:val="0"/>
          <w:numId w:val="10"/>
        </w:numPr>
        <w:suppressAutoHyphens w:val="0"/>
        <w:spacing w:before="120" w:after="120" w:line="254" w:lineRule="auto"/>
        <w:ind w:left="360"/>
        <w:jc w:val="both"/>
        <w:textAlignment w:val="baseline"/>
        <w:rPr>
          <w:lang w:eastAsia="ru-RU"/>
        </w:rPr>
      </w:pPr>
      <w:r w:rsidRPr="00EB5A6E">
        <w:rPr>
          <w:lang w:eastAsia="ru-RU"/>
        </w:rPr>
        <w:t xml:space="preserve">обеспечить  получение </w:t>
      </w:r>
      <w:r w:rsidR="00512AF8">
        <w:rPr>
          <w:lang w:eastAsia="ru-RU"/>
        </w:rPr>
        <w:t xml:space="preserve">начального </w:t>
      </w:r>
      <w:r w:rsidRPr="00EB5A6E">
        <w:rPr>
          <w:lang w:eastAsia="ru-RU"/>
        </w:rPr>
        <w:t xml:space="preserve">общего образования в объеме государственного образовательного стандарта: </w:t>
      </w:r>
      <w:r w:rsidR="00512AF8">
        <w:rPr>
          <w:lang w:eastAsia="ru-RU"/>
        </w:rPr>
        <w:t>способствовать развитию познавательных интересов и активному формированию личности каждого ребенка.</w:t>
      </w:r>
    </w:p>
    <w:p w:rsidR="00EB5A6E" w:rsidRPr="00EB5A6E" w:rsidRDefault="00512AF8" w:rsidP="00EB5A6E">
      <w:pPr>
        <w:numPr>
          <w:ilvl w:val="0"/>
          <w:numId w:val="10"/>
        </w:numPr>
        <w:suppressAutoHyphens w:val="0"/>
        <w:spacing w:before="120" w:after="120" w:line="254" w:lineRule="auto"/>
        <w:ind w:left="360"/>
        <w:jc w:val="both"/>
        <w:textAlignment w:val="baseline"/>
        <w:rPr>
          <w:lang w:eastAsia="ru-RU"/>
        </w:rPr>
      </w:pPr>
      <w:r w:rsidRPr="00EB5A6E">
        <w:rPr>
          <w:lang w:eastAsia="ru-RU"/>
        </w:rPr>
        <w:t xml:space="preserve"> </w:t>
      </w:r>
      <w:r w:rsidR="00EB5A6E" w:rsidRPr="00EB5A6E">
        <w:rPr>
          <w:lang w:eastAsia="ru-RU"/>
        </w:rPr>
        <w:t xml:space="preserve">способствовать развитию проектной деятельности </w:t>
      </w:r>
      <w:proofErr w:type="gramStart"/>
      <w:r>
        <w:rPr>
          <w:lang w:eastAsia="ru-RU"/>
        </w:rPr>
        <w:t>об</w:t>
      </w:r>
      <w:r w:rsidR="00EB5A6E" w:rsidRPr="00EB5A6E">
        <w:rPr>
          <w:lang w:eastAsia="ru-RU"/>
        </w:rPr>
        <w:t>уча</w:t>
      </w:r>
      <w:r>
        <w:rPr>
          <w:lang w:eastAsia="ru-RU"/>
        </w:rPr>
        <w:t>ю</w:t>
      </w:r>
      <w:r w:rsidR="00EB5A6E" w:rsidRPr="00EB5A6E">
        <w:rPr>
          <w:lang w:eastAsia="ru-RU"/>
        </w:rPr>
        <w:t>щихся</w:t>
      </w:r>
      <w:proofErr w:type="gramEnd"/>
      <w:r w:rsidR="00EB5A6E" w:rsidRPr="00EB5A6E">
        <w:rPr>
          <w:lang w:eastAsia="ru-RU"/>
        </w:rPr>
        <w:t xml:space="preserve"> как формы организации  урочной и внеурочной работы.</w:t>
      </w:r>
    </w:p>
    <w:p w:rsidR="00D21DED" w:rsidRDefault="00D21DED" w:rsidP="00EB5A6E">
      <w:pPr>
        <w:widowControl w:val="0"/>
        <w:jc w:val="both"/>
      </w:pPr>
      <w:r>
        <w:t xml:space="preserve">       </w:t>
      </w:r>
      <w:proofErr w:type="gramStart"/>
      <w:r w:rsidR="00EB5A6E" w:rsidRPr="00EB5A6E">
        <w:t xml:space="preserve">В индивидуальный учебный план обучающегося на дому включены все предметы </w:t>
      </w:r>
      <w:r w:rsidR="007A166A">
        <w:t xml:space="preserve">согласно </w:t>
      </w:r>
      <w:proofErr w:type="gramEnd"/>
    </w:p>
    <w:p w:rsidR="00EB5A6E" w:rsidRPr="007A166A" w:rsidRDefault="007A166A" w:rsidP="00EB5A6E">
      <w:pPr>
        <w:widowControl w:val="0"/>
        <w:jc w:val="both"/>
        <w:rPr>
          <w:kern w:val="2"/>
          <w:sz w:val="22"/>
          <w:szCs w:val="22"/>
          <w:lang w:eastAsia="zh-CN" w:bidi="hi-IN"/>
        </w:rPr>
      </w:pPr>
      <w:r>
        <w:t>ФГОС Н</w:t>
      </w:r>
      <w:r w:rsidR="00EB5A6E" w:rsidRPr="007A166A">
        <w:t xml:space="preserve">ОО соответствующего класса. </w:t>
      </w:r>
    </w:p>
    <w:p w:rsidR="00EB5A6E" w:rsidRPr="00EB5A6E" w:rsidRDefault="00EB5A6E" w:rsidP="00EB5A6E">
      <w:pPr>
        <w:shd w:val="clear" w:color="auto" w:fill="FFFFFF" w:themeFill="background1"/>
        <w:jc w:val="both"/>
      </w:pPr>
      <w:r w:rsidRPr="007A166A">
        <w:t xml:space="preserve">          </w:t>
      </w:r>
      <w:r w:rsidRPr="00EB5A6E">
        <w:t xml:space="preserve">Реализация программы «Физическая культура» направлена на формирование основ здорового образа жизни, потребности в сохранении и укреплении здоровья, так как физические нагрузки </w:t>
      </w:r>
      <w:proofErr w:type="gramStart"/>
      <w:r w:rsidRPr="00EB5A6E">
        <w:t>обучающемуся</w:t>
      </w:r>
      <w:proofErr w:type="gramEnd"/>
      <w:r w:rsidRPr="00EB5A6E">
        <w:t xml:space="preserve"> противопоказаны. </w:t>
      </w:r>
    </w:p>
    <w:p w:rsidR="006E0242" w:rsidRDefault="00EB5A6E" w:rsidP="00EB5A6E">
      <w:pPr>
        <w:suppressAutoHyphens w:val="0"/>
        <w:spacing w:before="120" w:after="120"/>
        <w:ind w:firstLine="180"/>
        <w:jc w:val="both"/>
        <w:rPr>
          <w:b/>
          <w:bCs/>
          <w:color w:val="000000"/>
          <w:lang w:eastAsia="ru-RU"/>
        </w:rPr>
      </w:pPr>
      <w:r w:rsidRPr="00EB5A6E">
        <w:rPr>
          <w:b/>
          <w:bCs/>
          <w:i/>
          <w:iCs/>
          <w:lang w:eastAsia="ru-RU"/>
        </w:rPr>
        <w:t>Обязательная часть</w:t>
      </w:r>
      <w:r w:rsidRPr="00EB5A6E">
        <w:rPr>
          <w:lang w:eastAsia="ru-RU"/>
        </w:rPr>
        <w:t xml:space="preserve"> представлена следующими предметными областями и учебными предметами:</w:t>
      </w:r>
      <w:r w:rsidR="006E0242" w:rsidRPr="006E0242">
        <w:rPr>
          <w:b/>
          <w:bCs/>
          <w:color w:val="000000"/>
          <w:lang w:eastAsia="ru-RU"/>
        </w:rPr>
        <w:t xml:space="preserve"> </w:t>
      </w:r>
    </w:p>
    <w:p w:rsidR="006E0242" w:rsidRPr="006E0242" w:rsidRDefault="006E0242" w:rsidP="00EB5A6E">
      <w:pPr>
        <w:suppressAutoHyphens w:val="0"/>
        <w:spacing w:before="120" w:after="120"/>
        <w:ind w:firstLine="180"/>
        <w:jc w:val="both"/>
        <w:rPr>
          <w:rFonts w:eastAsiaTheme="minorHAnsi"/>
          <w:lang w:eastAsia="en-US"/>
        </w:rPr>
      </w:pPr>
      <w:r w:rsidRPr="006E0242">
        <w:rPr>
          <w:bCs/>
          <w:color w:val="000000"/>
          <w:lang w:eastAsia="ru-RU"/>
        </w:rPr>
        <w:t>- русский язык и литературное чтение: русский язык, литературное чтение;</w:t>
      </w:r>
      <w:r w:rsidRPr="006E0242">
        <w:rPr>
          <w:rFonts w:eastAsiaTheme="minorHAnsi"/>
          <w:lang w:eastAsia="en-US"/>
        </w:rPr>
        <w:t xml:space="preserve"> </w:t>
      </w:r>
    </w:p>
    <w:p w:rsidR="006E0242" w:rsidRPr="006E0242" w:rsidRDefault="006E0242" w:rsidP="00EB5A6E">
      <w:pPr>
        <w:suppressAutoHyphens w:val="0"/>
        <w:spacing w:before="120" w:after="120"/>
        <w:ind w:firstLine="180"/>
        <w:jc w:val="both"/>
        <w:rPr>
          <w:lang w:eastAsia="ru-RU"/>
        </w:rPr>
      </w:pPr>
      <w:r w:rsidRPr="006E0242">
        <w:rPr>
          <w:rFonts w:eastAsiaTheme="minorHAnsi"/>
          <w:lang w:eastAsia="en-US"/>
        </w:rPr>
        <w:t>- родной язык и литературное чтение на родном языке:</w:t>
      </w:r>
      <w:r w:rsidRPr="006E0242">
        <w:rPr>
          <w:color w:val="000000"/>
          <w:lang w:eastAsia="ru-RU"/>
        </w:rPr>
        <w:t xml:space="preserve"> родной язык, литературное чтение     на родном языке;</w:t>
      </w:r>
    </w:p>
    <w:p w:rsidR="006E0242" w:rsidRDefault="006E0242" w:rsidP="006E0242">
      <w:pPr>
        <w:suppressAutoHyphens w:val="0"/>
        <w:spacing w:before="120" w:after="120" w:line="254" w:lineRule="auto"/>
        <w:ind w:left="180"/>
        <w:jc w:val="both"/>
        <w:textAlignment w:val="baseline"/>
        <w:rPr>
          <w:lang w:eastAsia="ru-RU"/>
        </w:rPr>
      </w:pPr>
      <w:r>
        <w:rPr>
          <w:lang w:eastAsia="ru-RU"/>
        </w:rPr>
        <w:t xml:space="preserve">- </w:t>
      </w:r>
      <w:r w:rsidR="00EB5A6E" w:rsidRPr="00EB5A6E">
        <w:rPr>
          <w:lang w:eastAsia="ru-RU"/>
        </w:rPr>
        <w:t xml:space="preserve">иностранный язык: </w:t>
      </w:r>
      <w:r>
        <w:rPr>
          <w:lang w:eastAsia="ru-RU"/>
        </w:rPr>
        <w:t>иностранный язык;</w:t>
      </w:r>
    </w:p>
    <w:p w:rsidR="00EB5A6E" w:rsidRDefault="006E0242" w:rsidP="006E0242">
      <w:pPr>
        <w:suppressAutoHyphens w:val="0"/>
        <w:spacing w:before="120" w:after="120" w:line="254" w:lineRule="auto"/>
        <w:ind w:left="180"/>
        <w:jc w:val="both"/>
        <w:textAlignment w:val="baseline"/>
        <w:rPr>
          <w:lang w:eastAsia="ru-RU"/>
        </w:rPr>
      </w:pPr>
      <w:r>
        <w:rPr>
          <w:lang w:eastAsia="ru-RU"/>
        </w:rPr>
        <w:t xml:space="preserve">- </w:t>
      </w:r>
      <w:r w:rsidR="00EB5A6E" w:rsidRPr="00EB5A6E">
        <w:rPr>
          <w:lang w:eastAsia="ru-RU"/>
        </w:rPr>
        <w:t>математика и информатика: математика;</w:t>
      </w:r>
    </w:p>
    <w:p w:rsidR="006E0242" w:rsidRDefault="006E0242" w:rsidP="006E0242">
      <w:pPr>
        <w:suppressAutoHyphens w:val="0"/>
        <w:spacing w:before="120" w:after="120" w:line="254" w:lineRule="auto"/>
        <w:ind w:left="180"/>
        <w:jc w:val="both"/>
        <w:textAlignment w:val="baseline"/>
        <w:rPr>
          <w:bCs/>
          <w:color w:val="000000"/>
          <w:lang w:eastAsia="ru-RU"/>
        </w:rPr>
      </w:pPr>
      <w:r>
        <w:rPr>
          <w:lang w:eastAsia="ru-RU"/>
        </w:rPr>
        <w:t xml:space="preserve">- </w:t>
      </w:r>
      <w:r>
        <w:rPr>
          <w:bCs/>
          <w:color w:val="000000"/>
          <w:lang w:eastAsia="ru-RU"/>
        </w:rPr>
        <w:t>о</w:t>
      </w:r>
      <w:r w:rsidRPr="006E0242">
        <w:rPr>
          <w:bCs/>
          <w:color w:val="000000"/>
          <w:lang w:eastAsia="ru-RU"/>
        </w:rPr>
        <w:t>бществознание и естествознание</w:t>
      </w:r>
      <w:r>
        <w:rPr>
          <w:bCs/>
          <w:color w:val="000000"/>
          <w:lang w:eastAsia="ru-RU"/>
        </w:rPr>
        <w:t>: окружающий мир;</w:t>
      </w:r>
    </w:p>
    <w:p w:rsidR="005E29C4" w:rsidRPr="005E29C4" w:rsidRDefault="005E29C4" w:rsidP="006E0242">
      <w:pPr>
        <w:suppressAutoHyphens w:val="0"/>
        <w:spacing w:before="120" w:after="120" w:line="254" w:lineRule="auto"/>
        <w:ind w:left="180"/>
        <w:jc w:val="both"/>
        <w:textAlignment w:val="baseline"/>
        <w:rPr>
          <w:lang w:eastAsia="ru-RU"/>
        </w:rPr>
      </w:pPr>
      <w:r>
        <w:rPr>
          <w:b/>
          <w:bCs/>
          <w:color w:val="000000"/>
          <w:lang w:eastAsia="ru-RU"/>
        </w:rPr>
        <w:t xml:space="preserve">- </w:t>
      </w:r>
      <w:r w:rsidRPr="005E29C4">
        <w:rPr>
          <w:bCs/>
          <w:color w:val="000000"/>
          <w:lang w:eastAsia="ru-RU"/>
        </w:rPr>
        <w:t>основы религиозных культур и светской этики</w:t>
      </w:r>
      <w:r>
        <w:rPr>
          <w:bCs/>
          <w:color w:val="000000"/>
          <w:lang w:eastAsia="ru-RU"/>
        </w:rPr>
        <w:t>:</w:t>
      </w:r>
      <w:r w:rsidRPr="005E29C4">
        <w:rPr>
          <w:bCs/>
          <w:color w:val="000000"/>
          <w:lang w:eastAsia="ru-RU"/>
        </w:rPr>
        <w:t xml:space="preserve"> основы религиозных культур и светской эти</w:t>
      </w:r>
      <w:r>
        <w:rPr>
          <w:bCs/>
          <w:color w:val="000000"/>
          <w:lang w:eastAsia="ru-RU"/>
        </w:rPr>
        <w:t>ки;</w:t>
      </w:r>
    </w:p>
    <w:p w:rsidR="00EB5A6E" w:rsidRPr="00EB5A6E" w:rsidRDefault="00D21DED" w:rsidP="00D21DED">
      <w:pPr>
        <w:suppressAutoHyphens w:val="0"/>
        <w:spacing w:before="120" w:after="120" w:line="254" w:lineRule="auto"/>
        <w:ind w:left="180"/>
        <w:jc w:val="both"/>
        <w:textAlignment w:val="baseline"/>
        <w:rPr>
          <w:lang w:eastAsia="ru-RU"/>
        </w:rPr>
      </w:pPr>
      <w:r>
        <w:rPr>
          <w:lang w:eastAsia="ru-RU"/>
        </w:rPr>
        <w:t xml:space="preserve">- </w:t>
      </w:r>
      <w:r w:rsidR="00EB5A6E" w:rsidRPr="00EB5A6E">
        <w:rPr>
          <w:lang w:eastAsia="ru-RU"/>
        </w:rPr>
        <w:t xml:space="preserve">искусство: </w:t>
      </w:r>
      <w:r w:rsidRPr="00EB5A6E">
        <w:rPr>
          <w:lang w:eastAsia="ru-RU"/>
        </w:rPr>
        <w:t>музыка</w:t>
      </w:r>
      <w:r>
        <w:rPr>
          <w:lang w:eastAsia="ru-RU"/>
        </w:rPr>
        <w:t xml:space="preserve">, </w:t>
      </w:r>
      <w:r w:rsidR="00EB5A6E" w:rsidRPr="00EB5A6E">
        <w:rPr>
          <w:lang w:eastAsia="ru-RU"/>
        </w:rPr>
        <w:t>изобразительное искусство;</w:t>
      </w:r>
    </w:p>
    <w:p w:rsidR="00EB5A6E" w:rsidRPr="00EB5A6E" w:rsidRDefault="00D21DED" w:rsidP="00D21DED">
      <w:pPr>
        <w:suppressAutoHyphens w:val="0"/>
        <w:spacing w:before="120" w:after="120" w:line="254" w:lineRule="auto"/>
        <w:ind w:left="180"/>
        <w:jc w:val="both"/>
        <w:textAlignment w:val="baseline"/>
        <w:rPr>
          <w:lang w:eastAsia="ru-RU"/>
        </w:rPr>
      </w:pPr>
      <w:r>
        <w:rPr>
          <w:lang w:eastAsia="ru-RU"/>
        </w:rPr>
        <w:t xml:space="preserve">- </w:t>
      </w:r>
      <w:r w:rsidR="00EB5A6E" w:rsidRPr="00EB5A6E">
        <w:rPr>
          <w:lang w:eastAsia="ru-RU"/>
        </w:rPr>
        <w:t>технология: технология;</w:t>
      </w:r>
    </w:p>
    <w:p w:rsidR="00EB5A6E" w:rsidRPr="00EB5A6E" w:rsidRDefault="00D21DED" w:rsidP="00D21DED">
      <w:pPr>
        <w:suppressAutoHyphens w:val="0"/>
        <w:spacing w:before="120" w:after="120" w:line="254" w:lineRule="auto"/>
        <w:ind w:left="180"/>
        <w:jc w:val="both"/>
        <w:textAlignment w:val="baseline"/>
        <w:rPr>
          <w:lang w:eastAsia="ru-RU"/>
        </w:rPr>
      </w:pPr>
      <w:r>
        <w:rPr>
          <w:lang w:eastAsia="ru-RU"/>
        </w:rPr>
        <w:t xml:space="preserve">- </w:t>
      </w:r>
      <w:r w:rsidR="00EB5A6E" w:rsidRPr="00EB5A6E">
        <w:rPr>
          <w:lang w:eastAsia="ru-RU"/>
        </w:rPr>
        <w:t>физическая культура: физическая культура.</w:t>
      </w:r>
    </w:p>
    <w:p w:rsidR="00EB5A6E" w:rsidRPr="00EB5A6E" w:rsidRDefault="00FD4951" w:rsidP="00EB5A6E">
      <w:pPr>
        <w:spacing w:before="120" w:after="120"/>
        <w:textAlignment w:val="baseline"/>
        <w:rPr>
          <w:lang w:eastAsia="ru-RU"/>
        </w:rPr>
      </w:pPr>
      <w:r>
        <w:rPr>
          <w:lang w:eastAsia="ru-RU"/>
        </w:rPr>
        <w:t xml:space="preserve">           </w:t>
      </w:r>
      <w:r w:rsidR="00705521">
        <w:rPr>
          <w:lang w:eastAsia="ru-RU"/>
        </w:rPr>
        <w:t>*</w:t>
      </w:r>
      <w:r>
        <w:rPr>
          <w:lang w:eastAsia="ru-RU"/>
        </w:rPr>
        <w:t xml:space="preserve">  </w:t>
      </w:r>
      <w:r w:rsidR="00EB5A6E" w:rsidRPr="00EB5A6E">
        <w:rPr>
          <w:lang w:eastAsia="ru-RU"/>
        </w:rPr>
        <w:t>Предметы «Родной язык» и «Литератур</w:t>
      </w:r>
      <w:r w:rsidR="00D21DED">
        <w:rPr>
          <w:lang w:eastAsia="ru-RU"/>
        </w:rPr>
        <w:t>ное чтение</w:t>
      </w:r>
      <w:r w:rsidR="00EB5A6E" w:rsidRPr="00EB5A6E">
        <w:rPr>
          <w:lang w:eastAsia="ru-RU"/>
        </w:rPr>
        <w:t xml:space="preserve"> на родном языке» интегрируются в предметы «Русский язык» и «Литератур</w:t>
      </w:r>
      <w:r w:rsidR="00D21DED">
        <w:rPr>
          <w:lang w:eastAsia="ru-RU"/>
        </w:rPr>
        <w:t>ное чтение</w:t>
      </w:r>
      <w:r w:rsidR="00EB5A6E" w:rsidRPr="00EB5A6E">
        <w:rPr>
          <w:lang w:eastAsia="ru-RU"/>
        </w:rPr>
        <w:t>».</w:t>
      </w:r>
    </w:p>
    <w:p w:rsidR="00EB5A6E" w:rsidRDefault="00F50E19" w:rsidP="00EB5A6E">
      <w:pPr>
        <w:tabs>
          <w:tab w:val="left" w:pos="993"/>
        </w:tabs>
        <w:autoSpaceDE w:val="0"/>
        <w:autoSpaceDN w:val="0"/>
        <w:adjustRightInd w:val="0"/>
        <w:ind w:firstLine="720"/>
        <w:jc w:val="both"/>
      </w:pPr>
      <w:r>
        <w:t xml:space="preserve">Часть, формируемая участниками образовательных отношений, представлена учебным предметом </w:t>
      </w:r>
      <w:r w:rsidR="00D21DED">
        <w:t>«Истоки» - 0,</w:t>
      </w:r>
      <w:r w:rsidR="00EB5A6E" w:rsidRPr="00EB5A6E">
        <w:t xml:space="preserve">5 ч. </w:t>
      </w:r>
    </w:p>
    <w:p w:rsidR="005E29C4" w:rsidRPr="00EB5A6E" w:rsidRDefault="005E29C4" w:rsidP="00EB5A6E">
      <w:pPr>
        <w:tabs>
          <w:tab w:val="left" w:pos="993"/>
        </w:tabs>
        <w:autoSpaceDE w:val="0"/>
        <w:autoSpaceDN w:val="0"/>
        <w:adjustRightInd w:val="0"/>
        <w:ind w:firstLine="720"/>
        <w:jc w:val="both"/>
      </w:pPr>
      <w:r>
        <w:t>Изучение предмета «Основы религиозных культур и светской этики» осуществляется через содержание учебных предметов.</w:t>
      </w:r>
    </w:p>
    <w:p w:rsidR="00EB5A6E" w:rsidRPr="00EB5A6E" w:rsidRDefault="00EB5A6E" w:rsidP="00EB5A6E">
      <w:p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B5A6E">
        <w:rPr>
          <w:shd w:val="clear" w:color="auto" w:fill="FFFFFF" w:themeFill="background1"/>
        </w:rPr>
        <w:t xml:space="preserve">Занятия проводятся по расписанию, согласованному с родителями, с учётом занятости учителей. </w:t>
      </w:r>
      <w:proofErr w:type="gramStart"/>
      <w:r w:rsidRPr="00EB5A6E">
        <w:rPr>
          <w:shd w:val="clear" w:color="auto" w:fill="FFFFFF" w:themeFill="background1"/>
        </w:rPr>
        <w:t>Обучение детей на дому в рамках часов, отведённых на обязательные занятия</w:t>
      </w:r>
      <w:r>
        <w:rPr>
          <w:shd w:val="clear" w:color="auto" w:fill="FFFFFF" w:themeFill="background1"/>
        </w:rPr>
        <w:t>, осуществляю</w:t>
      </w:r>
      <w:r w:rsidRPr="00EB5A6E">
        <w:rPr>
          <w:shd w:val="clear" w:color="auto" w:fill="FFFFFF" w:themeFill="background1"/>
        </w:rPr>
        <w:t>тся штатным</w:t>
      </w:r>
      <w:r>
        <w:rPr>
          <w:shd w:val="clear" w:color="auto" w:fill="FFFFFF" w:themeFill="background1"/>
        </w:rPr>
        <w:t>и учителя</w:t>
      </w:r>
      <w:r w:rsidRPr="00EB5A6E">
        <w:rPr>
          <w:shd w:val="clear" w:color="auto" w:fill="FFFFFF" w:themeFill="background1"/>
        </w:rPr>
        <w:t>м</w:t>
      </w:r>
      <w:r>
        <w:rPr>
          <w:shd w:val="clear" w:color="auto" w:fill="FFFFFF" w:themeFill="background1"/>
        </w:rPr>
        <w:t>и-предметника</w:t>
      </w:r>
      <w:r w:rsidRPr="00EB5A6E">
        <w:rPr>
          <w:shd w:val="clear" w:color="auto" w:fill="FFFFFF" w:themeFill="background1"/>
        </w:rPr>
        <w:t>м</w:t>
      </w:r>
      <w:r>
        <w:rPr>
          <w:shd w:val="clear" w:color="auto" w:fill="FFFFFF" w:themeFill="background1"/>
        </w:rPr>
        <w:t>и</w:t>
      </w:r>
      <w:r w:rsidRPr="00EB5A6E">
        <w:rPr>
          <w:shd w:val="clear" w:color="auto" w:fill="FFFFFF" w:themeFill="background1"/>
        </w:rPr>
        <w:t xml:space="preserve"> данного ОУ, прошедшим</w:t>
      </w:r>
      <w:r>
        <w:rPr>
          <w:shd w:val="clear" w:color="auto" w:fill="FFFFFF" w:themeFill="background1"/>
        </w:rPr>
        <w:t>и</w:t>
      </w:r>
      <w:r w:rsidRPr="00EB5A6E">
        <w:rPr>
          <w:shd w:val="clear" w:color="auto" w:fill="FFFFFF" w:themeFill="background1"/>
        </w:rPr>
        <w:t xml:space="preserve"> курсовую подготовку по технологии </w:t>
      </w:r>
      <w:r w:rsidR="004513B6">
        <w:rPr>
          <w:shd w:val="clear" w:color="auto" w:fill="FFFFFF" w:themeFill="background1"/>
        </w:rPr>
        <w:t>реализации ФГОС Н</w:t>
      </w:r>
      <w:r w:rsidRPr="00EB5A6E">
        <w:rPr>
          <w:shd w:val="clear" w:color="auto" w:fill="FFFFFF" w:themeFill="background1"/>
        </w:rPr>
        <w:t>ОО.</w:t>
      </w:r>
      <w:proofErr w:type="gramEnd"/>
      <w:r w:rsidRPr="00EB5A6E">
        <w:rPr>
          <w:shd w:val="clear" w:color="auto" w:fill="FFFFFF" w:themeFill="background1"/>
        </w:rPr>
        <w:t xml:space="preserve"> Обучающийся обеспечен школьными учебниками.</w:t>
      </w:r>
    </w:p>
    <w:p w:rsidR="00EB5A6E" w:rsidRPr="00EB5A6E" w:rsidRDefault="00EB5A6E" w:rsidP="00EB5A6E">
      <w:p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B5A6E">
        <w:t xml:space="preserve">     </w:t>
      </w:r>
      <w:r w:rsidRPr="00EB5A6E">
        <w:rPr>
          <w:b/>
        </w:rPr>
        <w:t xml:space="preserve">Текущий контроль успеваемости </w:t>
      </w:r>
      <w:proofErr w:type="gramStart"/>
      <w:r w:rsidRPr="00EB5A6E">
        <w:t>обучающихся</w:t>
      </w:r>
      <w:proofErr w:type="gramEnd"/>
      <w:r w:rsidRPr="00EB5A6E">
        <w:t xml:space="preserve"> на дому осуществляется учителем поурочно, потемно, по итогам четверти</w:t>
      </w:r>
      <w:r w:rsidR="004513B6">
        <w:t>.</w:t>
      </w:r>
      <w:r w:rsidRPr="00EB5A6E">
        <w:t xml:space="preserve"> Формы текущего контроля определяются учителем самостоятельно с учётом требований федерального государственного образовательного стандарта, индивидуальных особенностей обучающегося, особенностей содержания образовательной программы, используемых им образовательных технологий. Количество и формы обязательных контрольных мероприятий отражаются в рабочей программе.   </w:t>
      </w:r>
    </w:p>
    <w:p w:rsidR="004513B6" w:rsidRDefault="00EB5A6E" w:rsidP="00764441">
      <w:p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B5A6E">
        <w:lastRenderedPageBreak/>
        <w:t>В конце учебного года выставляются годовые отметки в баллах по всем предметам учебного плана на основании фактического уровня знаний и навыков обучающегося, результатов итогового контроля и (или) четвертных (полугодовых) отметок.</w:t>
      </w:r>
    </w:p>
    <w:p w:rsidR="00764441" w:rsidRDefault="00764441" w:rsidP="00764441">
      <w:p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764441" w:rsidRDefault="00764441" w:rsidP="00764441">
      <w:p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764441" w:rsidRDefault="00764441" w:rsidP="00764441">
      <w:p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705521" w:rsidRDefault="00705521" w:rsidP="00EB5A6E">
      <w:p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764441" w:rsidRDefault="00764441" w:rsidP="00EB5A6E">
      <w:p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tbl>
      <w:tblPr>
        <w:tblStyle w:val="1"/>
        <w:tblpPr w:leftFromText="180" w:rightFromText="180" w:vertAnchor="text" w:horzAnchor="margin" w:tblpY="12"/>
        <w:tblW w:w="10351" w:type="dxa"/>
        <w:tblLook w:val="04A0"/>
      </w:tblPr>
      <w:tblGrid>
        <w:gridCol w:w="3794"/>
        <w:gridCol w:w="3260"/>
        <w:gridCol w:w="3297"/>
      </w:tblGrid>
      <w:tr w:rsidR="00FD4951" w:rsidRPr="00937D12" w:rsidTr="00705521">
        <w:trPr>
          <w:trHeight w:val="830"/>
        </w:trPr>
        <w:tc>
          <w:tcPr>
            <w:tcW w:w="3794" w:type="dxa"/>
          </w:tcPr>
          <w:p w:rsidR="00FD4951" w:rsidRPr="00937D12" w:rsidRDefault="00FD4951" w:rsidP="00EE5245">
            <w:pPr>
              <w:suppressAutoHyphens w:val="0"/>
              <w:rPr>
                <w:rFonts w:eastAsiaTheme="minorHAnsi"/>
                <w:lang w:eastAsia="en-US"/>
              </w:rPr>
            </w:pPr>
            <w:r w:rsidRPr="00937D12">
              <w:rPr>
                <w:b/>
                <w:bCs/>
                <w:color w:val="000000"/>
                <w:lang w:eastAsia="ru-RU"/>
              </w:rPr>
              <w:t>Предметные области</w:t>
            </w:r>
          </w:p>
        </w:tc>
        <w:tc>
          <w:tcPr>
            <w:tcW w:w="3260" w:type="dxa"/>
          </w:tcPr>
          <w:p w:rsidR="00FD4951" w:rsidRPr="00FD4951" w:rsidRDefault="00FD4951" w:rsidP="00EE5245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FD4951">
              <w:rPr>
                <w:b/>
                <w:color w:val="000000"/>
                <w:lang w:eastAsia="ru-RU"/>
              </w:rPr>
              <w:t>Учебные предметы</w:t>
            </w:r>
          </w:p>
        </w:tc>
        <w:tc>
          <w:tcPr>
            <w:tcW w:w="3297" w:type="dxa"/>
          </w:tcPr>
          <w:p w:rsidR="00FD4951" w:rsidRPr="00FD4951" w:rsidRDefault="00FD4951" w:rsidP="00EE5245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FD4951">
              <w:rPr>
                <w:rFonts w:eastAsiaTheme="minorHAnsi"/>
                <w:b/>
                <w:lang w:eastAsia="en-US"/>
              </w:rPr>
              <w:t>Форма промежуточной аттестации</w:t>
            </w:r>
          </w:p>
        </w:tc>
      </w:tr>
      <w:tr w:rsidR="00FD4951" w:rsidRPr="00937D12" w:rsidTr="00705521">
        <w:trPr>
          <w:trHeight w:val="292"/>
        </w:trPr>
        <w:tc>
          <w:tcPr>
            <w:tcW w:w="3794" w:type="dxa"/>
            <w:vMerge w:val="restart"/>
          </w:tcPr>
          <w:p w:rsidR="00FD4951" w:rsidRPr="00937D12" w:rsidRDefault="00FD4951" w:rsidP="007055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b/>
                <w:bCs/>
                <w:color w:val="000000"/>
                <w:lang w:eastAsia="ru-RU"/>
              </w:rPr>
              <w:t>Русский язык и л</w:t>
            </w:r>
            <w:r w:rsidRPr="00937D12">
              <w:rPr>
                <w:b/>
                <w:bCs/>
                <w:color w:val="000000"/>
                <w:lang w:eastAsia="ru-RU"/>
              </w:rPr>
              <w:t>итератур</w:t>
            </w:r>
            <w:r>
              <w:rPr>
                <w:b/>
                <w:bCs/>
                <w:color w:val="000000"/>
                <w:lang w:eastAsia="ru-RU"/>
              </w:rPr>
              <w:t>ное чтение</w:t>
            </w:r>
          </w:p>
        </w:tc>
        <w:tc>
          <w:tcPr>
            <w:tcW w:w="3260" w:type="dxa"/>
          </w:tcPr>
          <w:p w:rsidR="00FD4951" w:rsidRPr="00937D12" w:rsidRDefault="00FD4951" w:rsidP="007055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7D12">
              <w:rPr>
                <w:color w:val="000000"/>
                <w:lang w:eastAsia="ru-RU"/>
              </w:rPr>
              <w:t>Русский язык</w:t>
            </w:r>
          </w:p>
        </w:tc>
        <w:tc>
          <w:tcPr>
            <w:tcW w:w="3297" w:type="dxa"/>
          </w:tcPr>
          <w:p w:rsidR="00FD4951" w:rsidRPr="00705521" w:rsidRDefault="00705521" w:rsidP="00705521">
            <w:pPr>
              <w:suppressAutoHyphens w:val="0"/>
              <w:ind w:firstLine="709"/>
              <w:rPr>
                <w:rFonts w:eastAsiaTheme="minorHAnsi"/>
                <w:sz w:val="24"/>
                <w:szCs w:val="24"/>
                <w:lang w:eastAsia="en-US"/>
              </w:rPr>
            </w:pPr>
            <w:r w:rsidRPr="00705521">
              <w:rPr>
                <w:rFonts w:eastAsiaTheme="minorHAnsi"/>
                <w:sz w:val="24"/>
                <w:szCs w:val="24"/>
                <w:lang w:eastAsia="en-US"/>
              </w:rPr>
              <w:t xml:space="preserve">       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</w:t>
            </w:r>
            <w:r w:rsidRPr="00705521">
              <w:rPr>
                <w:rFonts w:eastAsiaTheme="minorHAnsi"/>
                <w:sz w:val="24"/>
                <w:szCs w:val="24"/>
                <w:lang w:eastAsia="en-US"/>
              </w:rPr>
              <w:t>ГКР</w:t>
            </w:r>
          </w:p>
        </w:tc>
      </w:tr>
      <w:tr w:rsidR="00FD4951" w:rsidRPr="00937D12" w:rsidTr="00705521">
        <w:trPr>
          <w:trHeight w:val="313"/>
        </w:trPr>
        <w:tc>
          <w:tcPr>
            <w:tcW w:w="3794" w:type="dxa"/>
            <w:vMerge/>
          </w:tcPr>
          <w:p w:rsidR="00FD4951" w:rsidRPr="00937D12" w:rsidRDefault="00FD4951" w:rsidP="007055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</w:tcPr>
          <w:p w:rsidR="00FD4951" w:rsidRPr="00937D12" w:rsidRDefault="00FD4951" w:rsidP="007055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7D12">
              <w:rPr>
                <w:color w:val="000000"/>
                <w:lang w:eastAsia="ru-RU"/>
              </w:rPr>
              <w:t>Литератур</w:t>
            </w:r>
            <w:r>
              <w:rPr>
                <w:color w:val="000000"/>
                <w:lang w:eastAsia="ru-RU"/>
              </w:rPr>
              <w:t>ное чтение</w:t>
            </w:r>
          </w:p>
        </w:tc>
        <w:tc>
          <w:tcPr>
            <w:tcW w:w="3297" w:type="dxa"/>
          </w:tcPr>
          <w:p w:rsidR="00FD4951" w:rsidRPr="00705521" w:rsidRDefault="00705521" w:rsidP="00705521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05521">
              <w:rPr>
                <w:rFonts w:eastAsiaTheme="minorHAnsi"/>
                <w:sz w:val="24"/>
                <w:szCs w:val="24"/>
                <w:lang w:eastAsia="en-US"/>
              </w:rPr>
              <w:t>АТУ</w:t>
            </w:r>
          </w:p>
        </w:tc>
      </w:tr>
      <w:tr w:rsidR="00FD4951" w:rsidRPr="00937D12" w:rsidTr="00705521">
        <w:trPr>
          <w:trHeight w:val="292"/>
        </w:trPr>
        <w:tc>
          <w:tcPr>
            <w:tcW w:w="3794" w:type="dxa"/>
            <w:vMerge w:val="restart"/>
          </w:tcPr>
          <w:p w:rsidR="00FD4951" w:rsidRPr="00937D12" w:rsidRDefault="00FD4951" w:rsidP="00705521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Родной язык и литературное чтение</w:t>
            </w:r>
            <w:r w:rsidRPr="00937D12">
              <w:rPr>
                <w:rFonts w:eastAsiaTheme="minorHAnsi"/>
                <w:b/>
                <w:lang w:eastAsia="en-US"/>
              </w:rPr>
              <w:t xml:space="preserve"> на родном языке</w:t>
            </w:r>
          </w:p>
        </w:tc>
        <w:tc>
          <w:tcPr>
            <w:tcW w:w="3260" w:type="dxa"/>
          </w:tcPr>
          <w:p w:rsidR="00FD4951" w:rsidRPr="00937D12" w:rsidRDefault="00FD4951" w:rsidP="007055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7D12">
              <w:rPr>
                <w:color w:val="000000"/>
                <w:lang w:eastAsia="ru-RU"/>
              </w:rPr>
              <w:t>Родной язык</w:t>
            </w:r>
          </w:p>
        </w:tc>
        <w:tc>
          <w:tcPr>
            <w:tcW w:w="3297" w:type="dxa"/>
          </w:tcPr>
          <w:p w:rsidR="00FD4951" w:rsidRPr="00705521" w:rsidRDefault="00705521" w:rsidP="00705521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05521">
              <w:rPr>
                <w:rFonts w:eastAsiaTheme="minorHAnsi"/>
                <w:sz w:val="24"/>
                <w:szCs w:val="24"/>
                <w:lang w:eastAsia="en-US"/>
              </w:rPr>
              <w:t>*</w:t>
            </w:r>
          </w:p>
        </w:tc>
      </w:tr>
      <w:tr w:rsidR="00FD4951" w:rsidRPr="00937D12" w:rsidTr="00705521">
        <w:trPr>
          <w:trHeight w:val="571"/>
        </w:trPr>
        <w:tc>
          <w:tcPr>
            <w:tcW w:w="3794" w:type="dxa"/>
            <w:vMerge/>
          </w:tcPr>
          <w:p w:rsidR="00FD4951" w:rsidRPr="00937D12" w:rsidRDefault="00FD4951" w:rsidP="00705521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260" w:type="dxa"/>
          </w:tcPr>
          <w:p w:rsidR="00FD4951" w:rsidRPr="00937D12" w:rsidRDefault="00FD4951" w:rsidP="007055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Литературное чтение</w:t>
            </w:r>
            <w:r w:rsidRPr="00937D12">
              <w:rPr>
                <w:color w:val="000000"/>
                <w:lang w:eastAsia="ru-RU"/>
              </w:rPr>
              <w:t xml:space="preserve"> на родном языке</w:t>
            </w:r>
          </w:p>
        </w:tc>
        <w:tc>
          <w:tcPr>
            <w:tcW w:w="3297" w:type="dxa"/>
          </w:tcPr>
          <w:p w:rsidR="00FD4951" w:rsidRPr="00705521" w:rsidRDefault="00705521" w:rsidP="00705521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05521">
              <w:rPr>
                <w:rFonts w:eastAsiaTheme="minorHAnsi"/>
                <w:sz w:val="24"/>
                <w:szCs w:val="24"/>
                <w:lang w:eastAsia="en-US"/>
              </w:rPr>
              <w:t>*</w:t>
            </w:r>
          </w:p>
        </w:tc>
      </w:tr>
      <w:tr w:rsidR="00FD4951" w:rsidRPr="00937D12" w:rsidTr="00705521">
        <w:trPr>
          <w:trHeight w:val="830"/>
        </w:trPr>
        <w:tc>
          <w:tcPr>
            <w:tcW w:w="3794" w:type="dxa"/>
          </w:tcPr>
          <w:p w:rsidR="00FD4951" w:rsidRPr="00937D12" w:rsidRDefault="00FD4951" w:rsidP="00705521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937D12">
              <w:rPr>
                <w:rFonts w:eastAsiaTheme="minorHAnsi"/>
                <w:b/>
                <w:lang w:eastAsia="en-US"/>
              </w:rPr>
              <w:t>Иностранный язык</w:t>
            </w:r>
          </w:p>
        </w:tc>
        <w:tc>
          <w:tcPr>
            <w:tcW w:w="3260" w:type="dxa"/>
          </w:tcPr>
          <w:p w:rsidR="00FD4951" w:rsidRPr="00937D12" w:rsidRDefault="00FD4951" w:rsidP="007055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7D12">
              <w:rPr>
                <w:color w:val="000000"/>
                <w:lang w:eastAsia="ru-RU"/>
              </w:rPr>
              <w:t>Иностранный язык</w:t>
            </w:r>
          </w:p>
        </w:tc>
        <w:tc>
          <w:tcPr>
            <w:tcW w:w="3297" w:type="dxa"/>
          </w:tcPr>
          <w:p w:rsidR="00FD4951" w:rsidRPr="00705521" w:rsidRDefault="00705521" w:rsidP="00705521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05521">
              <w:rPr>
                <w:rFonts w:eastAsiaTheme="minorHAnsi"/>
                <w:sz w:val="24"/>
                <w:szCs w:val="24"/>
                <w:lang w:eastAsia="en-US"/>
              </w:rPr>
              <w:t>АТУ</w:t>
            </w:r>
          </w:p>
        </w:tc>
      </w:tr>
      <w:tr w:rsidR="00FD4951" w:rsidRPr="00937D12" w:rsidTr="00705521">
        <w:trPr>
          <w:trHeight w:val="292"/>
        </w:trPr>
        <w:tc>
          <w:tcPr>
            <w:tcW w:w="3794" w:type="dxa"/>
          </w:tcPr>
          <w:p w:rsidR="00FD4951" w:rsidRPr="00937D12" w:rsidRDefault="00FD4951" w:rsidP="007055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937D12">
              <w:rPr>
                <w:b/>
                <w:bCs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3260" w:type="dxa"/>
          </w:tcPr>
          <w:p w:rsidR="00FD4951" w:rsidRPr="00937D12" w:rsidRDefault="00FD4951" w:rsidP="007055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7D12">
              <w:rPr>
                <w:color w:val="000000"/>
                <w:lang w:eastAsia="ru-RU"/>
              </w:rPr>
              <w:t>Математика</w:t>
            </w:r>
          </w:p>
        </w:tc>
        <w:tc>
          <w:tcPr>
            <w:tcW w:w="3297" w:type="dxa"/>
          </w:tcPr>
          <w:p w:rsidR="00FD4951" w:rsidRPr="00705521" w:rsidRDefault="00705521" w:rsidP="00705521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05521">
              <w:rPr>
                <w:rFonts w:eastAsiaTheme="minorHAnsi"/>
                <w:sz w:val="24"/>
                <w:szCs w:val="24"/>
                <w:lang w:eastAsia="en-US"/>
              </w:rPr>
              <w:t>ГКР</w:t>
            </w:r>
          </w:p>
        </w:tc>
      </w:tr>
      <w:tr w:rsidR="00FD4951" w:rsidRPr="00937D12" w:rsidTr="00705521">
        <w:trPr>
          <w:trHeight w:val="355"/>
        </w:trPr>
        <w:tc>
          <w:tcPr>
            <w:tcW w:w="3794" w:type="dxa"/>
          </w:tcPr>
          <w:p w:rsidR="00FD4951" w:rsidRPr="00937D12" w:rsidRDefault="00FD4951" w:rsidP="007055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937D12">
              <w:rPr>
                <w:b/>
                <w:bCs/>
                <w:color w:val="000000"/>
                <w:lang w:eastAsia="ru-RU"/>
              </w:rPr>
              <w:t>Обществ</w:t>
            </w:r>
            <w:r>
              <w:rPr>
                <w:b/>
                <w:bCs/>
                <w:color w:val="000000"/>
                <w:lang w:eastAsia="ru-RU"/>
              </w:rPr>
              <w:t>ознание и естествознание</w:t>
            </w:r>
          </w:p>
        </w:tc>
        <w:tc>
          <w:tcPr>
            <w:tcW w:w="3260" w:type="dxa"/>
            <w:shd w:val="clear" w:color="auto" w:fill="auto"/>
          </w:tcPr>
          <w:p w:rsidR="00FD4951" w:rsidRPr="00937D12" w:rsidRDefault="00FD4951" w:rsidP="007055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Окружающий мир</w:t>
            </w:r>
          </w:p>
        </w:tc>
        <w:tc>
          <w:tcPr>
            <w:tcW w:w="3297" w:type="dxa"/>
          </w:tcPr>
          <w:p w:rsidR="00FD4951" w:rsidRPr="00705521" w:rsidRDefault="00705521" w:rsidP="00705521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05521">
              <w:rPr>
                <w:rFonts w:eastAsiaTheme="minorHAnsi"/>
                <w:sz w:val="24"/>
                <w:szCs w:val="24"/>
                <w:lang w:eastAsia="en-US"/>
              </w:rPr>
              <w:t>АТУ</w:t>
            </w:r>
          </w:p>
        </w:tc>
      </w:tr>
      <w:tr w:rsidR="005E29C4" w:rsidRPr="00937D12" w:rsidTr="00705521">
        <w:trPr>
          <w:trHeight w:val="355"/>
        </w:trPr>
        <w:tc>
          <w:tcPr>
            <w:tcW w:w="3794" w:type="dxa"/>
          </w:tcPr>
          <w:p w:rsidR="005E29C4" w:rsidRPr="005E29C4" w:rsidRDefault="005E29C4">
            <w:pPr>
              <w:rPr>
                <w:b/>
              </w:rPr>
            </w:pPr>
            <w:r w:rsidRPr="005E29C4">
              <w:rPr>
                <w:b/>
                <w:bCs/>
                <w:color w:val="00000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3260" w:type="dxa"/>
            <w:shd w:val="clear" w:color="auto" w:fill="auto"/>
          </w:tcPr>
          <w:p w:rsidR="005E29C4" w:rsidRDefault="005E29C4">
            <w:r w:rsidRPr="004C6908">
              <w:rPr>
                <w:bCs/>
                <w:color w:val="00000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3297" w:type="dxa"/>
          </w:tcPr>
          <w:p w:rsidR="005E29C4" w:rsidRDefault="00C45D84">
            <w:r>
              <w:rPr>
                <w:bCs/>
                <w:color w:val="000000"/>
                <w:lang w:eastAsia="ru-RU"/>
              </w:rPr>
              <w:t xml:space="preserve">                          </w:t>
            </w:r>
            <w:proofErr w:type="gramStart"/>
            <w:r>
              <w:rPr>
                <w:bCs/>
                <w:color w:val="000000"/>
                <w:lang w:eastAsia="ru-RU"/>
              </w:rPr>
              <w:t>З</w:t>
            </w:r>
            <w:proofErr w:type="gramEnd"/>
          </w:p>
        </w:tc>
      </w:tr>
      <w:tr w:rsidR="00FD4951" w:rsidRPr="00937D12" w:rsidTr="00705521">
        <w:trPr>
          <w:trHeight w:val="292"/>
        </w:trPr>
        <w:tc>
          <w:tcPr>
            <w:tcW w:w="3794" w:type="dxa"/>
            <w:vMerge w:val="restart"/>
          </w:tcPr>
          <w:p w:rsidR="00FD4951" w:rsidRPr="00937D12" w:rsidRDefault="00FD4951" w:rsidP="007055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937D12">
              <w:rPr>
                <w:b/>
                <w:bCs/>
                <w:color w:val="000000"/>
                <w:lang w:eastAsia="ru-RU"/>
              </w:rPr>
              <w:t>Искусство</w:t>
            </w:r>
          </w:p>
        </w:tc>
        <w:tc>
          <w:tcPr>
            <w:tcW w:w="3260" w:type="dxa"/>
          </w:tcPr>
          <w:p w:rsidR="00FD4951" w:rsidRPr="00937D12" w:rsidRDefault="00FD4951" w:rsidP="007055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7D12">
              <w:rPr>
                <w:color w:val="000000"/>
                <w:lang w:eastAsia="ru-RU"/>
              </w:rPr>
              <w:t>Музыка</w:t>
            </w:r>
          </w:p>
        </w:tc>
        <w:tc>
          <w:tcPr>
            <w:tcW w:w="3297" w:type="dxa"/>
            <w:shd w:val="clear" w:color="auto" w:fill="auto"/>
          </w:tcPr>
          <w:p w:rsidR="00FD4951" w:rsidRPr="00705521" w:rsidRDefault="00705521" w:rsidP="00705521">
            <w:pPr>
              <w:suppressAutoHyphens w:val="0"/>
              <w:jc w:val="center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705521">
              <w:rPr>
                <w:rFonts w:eastAsiaTheme="minorHAnsi"/>
                <w:sz w:val="24"/>
                <w:szCs w:val="24"/>
                <w:lang w:eastAsia="en-US"/>
              </w:rPr>
              <w:t>АТУ</w:t>
            </w:r>
          </w:p>
        </w:tc>
      </w:tr>
      <w:tr w:rsidR="00FD4951" w:rsidRPr="00937D12" w:rsidTr="00705521">
        <w:trPr>
          <w:trHeight w:val="571"/>
        </w:trPr>
        <w:tc>
          <w:tcPr>
            <w:tcW w:w="3794" w:type="dxa"/>
            <w:vMerge/>
          </w:tcPr>
          <w:p w:rsidR="00FD4951" w:rsidRPr="00937D12" w:rsidRDefault="00FD4951" w:rsidP="007055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</w:tcPr>
          <w:p w:rsidR="00FD4951" w:rsidRPr="00937D12" w:rsidRDefault="00FD4951" w:rsidP="007055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7D12">
              <w:rPr>
                <w:color w:val="000000"/>
                <w:lang w:eastAsia="ru-RU"/>
              </w:rPr>
              <w:t>Изобразительное искусство</w:t>
            </w:r>
          </w:p>
        </w:tc>
        <w:tc>
          <w:tcPr>
            <w:tcW w:w="3297" w:type="dxa"/>
          </w:tcPr>
          <w:p w:rsidR="00FD4951" w:rsidRPr="00705521" w:rsidRDefault="00705521" w:rsidP="00705521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05521">
              <w:rPr>
                <w:rFonts w:eastAsiaTheme="minorHAnsi"/>
                <w:sz w:val="24"/>
                <w:szCs w:val="24"/>
                <w:lang w:eastAsia="en-US"/>
              </w:rPr>
              <w:t>АТУ</w:t>
            </w:r>
          </w:p>
        </w:tc>
      </w:tr>
      <w:tr w:rsidR="00FD4951" w:rsidRPr="00937D12" w:rsidTr="00705521">
        <w:trPr>
          <w:trHeight w:val="292"/>
        </w:trPr>
        <w:tc>
          <w:tcPr>
            <w:tcW w:w="3794" w:type="dxa"/>
          </w:tcPr>
          <w:p w:rsidR="00FD4951" w:rsidRPr="00937D12" w:rsidRDefault="00FD4951" w:rsidP="007055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937D12">
              <w:rPr>
                <w:b/>
                <w:bCs/>
                <w:color w:val="000000"/>
                <w:lang w:eastAsia="ru-RU"/>
              </w:rPr>
              <w:t>Технология</w:t>
            </w:r>
          </w:p>
        </w:tc>
        <w:tc>
          <w:tcPr>
            <w:tcW w:w="3260" w:type="dxa"/>
          </w:tcPr>
          <w:p w:rsidR="00FD4951" w:rsidRPr="00937D12" w:rsidRDefault="00FD4951" w:rsidP="007055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937D12">
              <w:rPr>
                <w:color w:val="000000"/>
                <w:lang w:eastAsia="ru-RU"/>
              </w:rPr>
              <w:t>Технология</w:t>
            </w:r>
          </w:p>
        </w:tc>
        <w:tc>
          <w:tcPr>
            <w:tcW w:w="3297" w:type="dxa"/>
          </w:tcPr>
          <w:p w:rsidR="00FD4951" w:rsidRPr="00705521" w:rsidRDefault="00705521" w:rsidP="00705521">
            <w:pPr>
              <w:suppressAutoHyphens w:val="0"/>
              <w:jc w:val="center"/>
              <w:rPr>
                <w:rFonts w:eastAsiaTheme="minorHAnsi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 w:rsidRPr="00705521">
              <w:rPr>
                <w:rFonts w:eastAsiaTheme="minorHAnsi"/>
                <w:sz w:val="24"/>
                <w:szCs w:val="24"/>
                <w:lang w:eastAsia="en-US"/>
              </w:rPr>
              <w:t>АТУ</w:t>
            </w:r>
          </w:p>
        </w:tc>
      </w:tr>
      <w:tr w:rsidR="00FD4951" w:rsidRPr="00937D12" w:rsidTr="00705521">
        <w:trPr>
          <w:trHeight w:val="320"/>
        </w:trPr>
        <w:tc>
          <w:tcPr>
            <w:tcW w:w="3794" w:type="dxa"/>
          </w:tcPr>
          <w:p w:rsidR="00FD4951" w:rsidRPr="00705521" w:rsidRDefault="00705521" w:rsidP="00705521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705521">
              <w:rPr>
                <w:b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3260" w:type="dxa"/>
          </w:tcPr>
          <w:p w:rsidR="00FD4951" w:rsidRPr="00937D12" w:rsidRDefault="00FD4951" w:rsidP="007055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7D12">
              <w:rPr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3297" w:type="dxa"/>
          </w:tcPr>
          <w:p w:rsidR="00FD4951" w:rsidRPr="00705521" w:rsidRDefault="00705521" w:rsidP="00705521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05521">
              <w:rPr>
                <w:rFonts w:eastAsiaTheme="minorHAnsi"/>
                <w:sz w:val="24"/>
                <w:szCs w:val="24"/>
                <w:lang w:eastAsia="en-US"/>
              </w:rPr>
              <w:t>АТУ</w:t>
            </w:r>
          </w:p>
        </w:tc>
      </w:tr>
      <w:tr w:rsidR="00FD4951" w:rsidRPr="00937D12" w:rsidTr="00705521">
        <w:trPr>
          <w:trHeight w:val="1038"/>
        </w:trPr>
        <w:tc>
          <w:tcPr>
            <w:tcW w:w="3794" w:type="dxa"/>
          </w:tcPr>
          <w:p w:rsidR="00FD4951" w:rsidRPr="00705521" w:rsidRDefault="00705521" w:rsidP="00705521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705521">
              <w:rPr>
                <w:b/>
                <w:color w:val="000000"/>
                <w:lang w:eastAsia="ru-RU"/>
              </w:rPr>
              <w:t>Истоки</w:t>
            </w:r>
          </w:p>
        </w:tc>
        <w:tc>
          <w:tcPr>
            <w:tcW w:w="3260" w:type="dxa"/>
          </w:tcPr>
          <w:p w:rsidR="00FD4951" w:rsidRPr="00937D12" w:rsidRDefault="00FD4951" w:rsidP="007055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7D12">
              <w:rPr>
                <w:color w:val="000000"/>
                <w:lang w:eastAsia="ru-RU"/>
              </w:rPr>
              <w:t>Истоки</w:t>
            </w:r>
          </w:p>
        </w:tc>
        <w:tc>
          <w:tcPr>
            <w:tcW w:w="3297" w:type="dxa"/>
          </w:tcPr>
          <w:p w:rsidR="00FD4951" w:rsidRPr="00705521" w:rsidRDefault="00705521" w:rsidP="00705521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05521">
              <w:rPr>
                <w:rFonts w:eastAsiaTheme="minorHAnsi"/>
                <w:sz w:val="24"/>
                <w:szCs w:val="24"/>
                <w:lang w:eastAsia="en-US"/>
              </w:rPr>
              <w:t>АТУ</w:t>
            </w:r>
          </w:p>
        </w:tc>
      </w:tr>
      <w:tr w:rsidR="00705521" w:rsidRPr="00937D12" w:rsidTr="00705521">
        <w:trPr>
          <w:trHeight w:val="1038"/>
        </w:trPr>
        <w:tc>
          <w:tcPr>
            <w:tcW w:w="3794" w:type="dxa"/>
          </w:tcPr>
          <w:p w:rsidR="00705521" w:rsidRPr="00705521" w:rsidRDefault="00705521" w:rsidP="00705521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3260" w:type="dxa"/>
          </w:tcPr>
          <w:p w:rsidR="00705521" w:rsidRPr="00937D12" w:rsidRDefault="00705521" w:rsidP="00705521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97" w:type="dxa"/>
          </w:tcPr>
          <w:p w:rsidR="00705521" w:rsidRPr="00705521" w:rsidRDefault="00705521" w:rsidP="00705521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05521">
              <w:rPr>
                <w:rFonts w:eastAsiaTheme="minorHAnsi"/>
                <w:sz w:val="24"/>
                <w:szCs w:val="24"/>
                <w:lang w:eastAsia="en-US"/>
              </w:rPr>
              <w:t>Метапредметные результаты (Комплексная работа)</w:t>
            </w:r>
          </w:p>
        </w:tc>
      </w:tr>
    </w:tbl>
    <w:p w:rsidR="00FD4951" w:rsidRPr="00EB5A6E" w:rsidRDefault="00FD4951" w:rsidP="00705521">
      <w:p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ind w:firstLine="709"/>
        <w:jc w:val="center"/>
      </w:pPr>
    </w:p>
    <w:p w:rsidR="00EB5A6E" w:rsidRPr="00EB5A6E" w:rsidRDefault="00EB5A6E" w:rsidP="00EB5A6E">
      <w:p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EB5A6E" w:rsidRPr="00EB5A6E" w:rsidRDefault="00EB5A6E" w:rsidP="00EB5A6E">
      <w:r w:rsidRPr="00EB5A6E">
        <w:t xml:space="preserve">ГКР – годовая контрольная работа, </w:t>
      </w:r>
      <w:r w:rsidR="00FD4951">
        <w:t>АТ</w:t>
      </w:r>
      <w:r w:rsidR="005E29C4">
        <w:t xml:space="preserve">У – анализ текущей успеваемости, </w:t>
      </w:r>
      <w:proofErr w:type="gramStart"/>
      <w:r w:rsidR="005E29C4">
        <w:t>З</w:t>
      </w:r>
      <w:proofErr w:type="gramEnd"/>
      <w:r w:rsidR="005E29C4">
        <w:t xml:space="preserve"> – зачет.</w:t>
      </w:r>
    </w:p>
    <w:p w:rsidR="003D6458" w:rsidRDefault="003D6458" w:rsidP="00EB5A6E">
      <w:pPr>
        <w:suppressAutoHyphens w:val="0"/>
        <w:jc w:val="center"/>
      </w:pPr>
    </w:p>
    <w:sectPr w:rsidR="003D6458" w:rsidSect="00CA3E6F">
      <w:pgSz w:w="11906" w:h="16838"/>
      <w:pgMar w:top="1134" w:right="991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1">
    <w:nsid w:val="02FB7E9E"/>
    <w:multiLevelType w:val="hybridMultilevel"/>
    <w:tmpl w:val="6F6E6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7450C"/>
    <w:multiLevelType w:val="hybridMultilevel"/>
    <w:tmpl w:val="C152EAEC"/>
    <w:lvl w:ilvl="0" w:tplc="E618D4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27EE7"/>
    <w:multiLevelType w:val="hybridMultilevel"/>
    <w:tmpl w:val="77F6B952"/>
    <w:lvl w:ilvl="0" w:tplc="5C50DE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4C2711F"/>
    <w:multiLevelType w:val="hybridMultilevel"/>
    <w:tmpl w:val="BB32F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042480"/>
    <w:multiLevelType w:val="hybridMultilevel"/>
    <w:tmpl w:val="D8421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5F2ADD"/>
    <w:multiLevelType w:val="hybridMultilevel"/>
    <w:tmpl w:val="588EC3AE"/>
    <w:lvl w:ilvl="0" w:tplc="D218A38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A3755C"/>
    <w:multiLevelType w:val="hybridMultilevel"/>
    <w:tmpl w:val="29921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4E1F4A"/>
    <w:multiLevelType w:val="hybridMultilevel"/>
    <w:tmpl w:val="138C5B36"/>
    <w:lvl w:ilvl="0" w:tplc="2B08532C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2"/>
  </w:num>
  <w:num w:numId="8">
    <w:abstractNumId w:val="7"/>
  </w:num>
  <w:num w:numId="9">
    <w:abstractNumId w:val="1"/>
  </w:num>
  <w:num w:numId="10">
    <w:abstractNumId w:val="0"/>
  </w:num>
  <w:num w:numId="11">
    <w:abstractNumId w:val="3"/>
  </w:num>
  <w:num w:numId="12">
    <w:abstractNumId w:val="8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423E0"/>
    <w:rsid w:val="000A4170"/>
    <w:rsid w:val="000A7D44"/>
    <w:rsid w:val="0010307C"/>
    <w:rsid w:val="00111FF1"/>
    <w:rsid w:val="00142B17"/>
    <w:rsid w:val="001948F3"/>
    <w:rsid w:val="00205566"/>
    <w:rsid w:val="002656C7"/>
    <w:rsid w:val="002E6729"/>
    <w:rsid w:val="0032758C"/>
    <w:rsid w:val="00365B40"/>
    <w:rsid w:val="00376A1E"/>
    <w:rsid w:val="00385C04"/>
    <w:rsid w:val="003B01C5"/>
    <w:rsid w:val="003D0AFD"/>
    <w:rsid w:val="003D6458"/>
    <w:rsid w:val="003E6AAA"/>
    <w:rsid w:val="003F243D"/>
    <w:rsid w:val="00436249"/>
    <w:rsid w:val="004513B6"/>
    <w:rsid w:val="00464344"/>
    <w:rsid w:val="00481AEE"/>
    <w:rsid w:val="0049686F"/>
    <w:rsid w:val="00512AF8"/>
    <w:rsid w:val="00527414"/>
    <w:rsid w:val="00573384"/>
    <w:rsid w:val="005B2167"/>
    <w:rsid w:val="005C3090"/>
    <w:rsid w:val="005C7C50"/>
    <w:rsid w:val="005E1E1A"/>
    <w:rsid w:val="005E29C4"/>
    <w:rsid w:val="006423E0"/>
    <w:rsid w:val="00675216"/>
    <w:rsid w:val="006E0242"/>
    <w:rsid w:val="00705521"/>
    <w:rsid w:val="0074520F"/>
    <w:rsid w:val="00764441"/>
    <w:rsid w:val="007749F5"/>
    <w:rsid w:val="007A166A"/>
    <w:rsid w:val="007A2B6C"/>
    <w:rsid w:val="007A5D44"/>
    <w:rsid w:val="007B2504"/>
    <w:rsid w:val="007B4497"/>
    <w:rsid w:val="0081672A"/>
    <w:rsid w:val="00820648"/>
    <w:rsid w:val="008365E3"/>
    <w:rsid w:val="008A31CA"/>
    <w:rsid w:val="008B6132"/>
    <w:rsid w:val="00927269"/>
    <w:rsid w:val="00943984"/>
    <w:rsid w:val="00944D05"/>
    <w:rsid w:val="00991173"/>
    <w:rsid w:val="009A36A9"/>
    <w:rsid w:val="009C5E3B"/>
    <w:rsid w:val="00A77774"/>
    <w:rsid w:val="00B45FE2"/>
    <w:rsid w:val="00B6100E"/>
    <w:rsid w:val="00B67AC5"/>
    <w:rsid w:val="00BA4471"/>
    <w:rsid w:val="00BB76DA"/>
    <w:rsid w:val="00BE57A8"/>
    <w:rsid w:val="00C3177C"/>
    <w:rsid w:val="00C45D84"/>
    <w:rsid w:val="00C7039F"/>
    <w:rsid w:val="00CA3E6F"/>
    <w:rsid w:val="00CD6FE9"/>
    <w:rsid w:val="00CF5B9B"/>
    <w:rsid w:val="00D21DED"/>
    <w:rsid w:val="00DB6635"/>
    <w:rsid w:val="00DC48B1"/>
    <w:rsid w:val="00E00E2B"/>
    <w:rsid w:val="00E32C74"/>
    <w:rsid w:val="00E672A6"/>
    <w:rsid w:val="00E775F0"/>
    <w:rsid w:val="00E825FB"/>
    <w:rsid w:val="00EB3781"/>
    <w:rsid w:val="00EB3EF5"/>
    <w:rsid w:val="00EB5A6E"/>
    <w:rsid w:val="00EE02ED"/>
    <w:rsid w:val="00EF599B"/>
    <w:rsid w:val="00F50E19"/>
    <w:rsid w:val="00F573AE"/>
    <w:rsid w:val="00F67C5A"/>
    <w:rsid w:val="00FA6F01"/>
    <w:rsid w:val="00FD4951"/>
    <w:rsid w:val="00FF350D"/>
    <w:rsid w:val="00FF6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5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5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758C"/>
    <w:rPr>
      <w:rFonts w:ascii="Segoe UI" w:eastAsia="Times New Roman" w:hAnsi="Segoe UI" w:cs="Segoe UI"/>
      <w:sz w:val="18"/>
      <w:szCs w:val="18"/>
      <w:lang w:eastAsia="ar-SA"/>
    </w:rPr>
  </w:style>
  <w:style w:type="table" w:styleId="a5">
    <w:name w:val="Table Grid"/>
    <w:basedOn w:val="a1"/>
    <w:rsid w:val="000A7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CA3E6F"/>
    <w:pPr>
      <w:suppressAutoHyphens w:val="0"/>
      <w:spacing w:before="100" w:beforeAutospacing="1" w:after="100" w:afterAutospacing="1"/>
      <w:ind w:firstLine="709"/>
      <w:jc w:val="both"/>
    </w:pPr>
    <w:rPr>
      <w:lang w:eastAsia="ru-RU"/>
    </w:rPr>
  </w:style>
  <w:style w:type="paragraph" w:customStyle="1" w:styleId="3">
    <w:name w:val="Знак3"/>
    <w:basedOn w:val="a"/>
    <w:rsid w:val="00CA3E6F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List Paragraph"/>
    <w:basedOn w:val="a"/>
    <w:uiPriority w:val="99"/>
    <w:qFormat/>
    <w:rsid w:val="00CA3E6F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39"/>
    <w:rsid w:val="00EB5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0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24684-AA0B-4B0C-AFF0-171539015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samusng</cp:lastModifiedBy>
  <cp:revision>73</cp:revision>
  <cp:lastPrinted>2019-02-08T10:02:00Z</cp:lastPrinted>
  <dcterms:created xsi:type="dcterms:W3CDTF">2015-08-26T05:09:00Z</dcterms:created>
  <dcterms:modified xsi:type="dcterms:W3CDTF">2019-03-26T19:32:00Z</dcterms:modified>
</cp:coreProperties>
</file>